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19AAE873">
      <w:pPr>
        <w:spacing w:after="0" w:line="240" w:lineRule="auto"/>
        <w:ind w:right="3458"/>
        <w:jc w:val="center"/>
        <w:rPr>
          <w:rFonts w:ascii="Oslo Sans Office" w:eastAsia="Times New Roman" w:hAnsi="Oslo Sans Office" w:cs="Times New Roman"/>
          <w:b/>
          <w:bCs/>
          <w:sz w:val="36"/>
          <w:szCs w:val="36"/>
          <w:lang w:eastAsia="nb-NO"/>
        </w:rPr>
      </w:pPr>
      <w:r w:rsidRPr="19AAE873">
        <w:rPr>
          <w:rFonts w:ascii="Oslo Sans Office" w:eastAsia="Times New Roman" w:hAnsi="Oslo Sans Office" w:cs="Times New Roman"/>
          <w:b/>
          <w:bCs/>
          <w:sz w:val="36"/>
          <w:szCs w:val="36"/>
          <w:lang w:eastAsia="nb-NO"/>
        </w:rPr>
        <w:t>KONTRAKTSFORMULAR FOR OSLO KOMMUNES KJØP AV</w:t>
      </w:r>
    </w:p>
    <w:p w14:paraId="1CA29289" w14:textId="77777777" w:rsidR="000C3494" w:rsidRPr="000C3494" w:rsidRDefault="000C3494" w:rsidP="19AAE873">
      <w:pPr>
        <w:spacing w:after="0" w:line="240" w:lineRule="auto"/>
        <w:ind w:right="3458"/>
        <w:jc w:val="center"/>
        <w:rPr>
          <w:rFonts w:ascii="Oslo Sans Office" w:eastAsia="Times New Roman" w:hAnsi="Oslo Sans Office" w:cs="Times New Roman"/>
          <w:b/>
          <w:bCs/>
          <w:sz w:val="36"/>
          <w:szCs w:val="36"/>
          <w:lang w:eastAsia="nb-NO"/>
        </w:rPr>
      </w:pPr>
      <w:r w:rsidRPr="19AAE873">
        <w:rPr>
          <w:rFonts w:ascii="Oslo Sans Office" w:eastAsia="Times New Roman" w:hAnsi="Oslo Sans Office" w:cs="Times New Roman"/>
          <w:b/>
          <w:bCs/>
          <w:sz w:val="36"/>
          <w:szCs w:val="36"/>
          <w:lang w:eastAsia="nb-NO"/>
        </w:rPr>
        <w:t>HÅNDVERKERTJENESTER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00025E6" w14:textId="77777777" w:rsidR="00E03D02" w:rsidRDefault="00E03D02" w:rsidP="00E03D02">
      <w:pPr>
        <w:spacing w:after="0" w:line="240" w:lineRule="auto"/>
        <w:ind w:right="3458"/>
        <w:jc w:val="center"/>
        <w:rPr>
          <w:rFonts w:ascii="Oslo Sans Office" w:eastAsia="Times New Roman" w:hAnsi="Oslo Sans Office" w:cs="Times New Roman"/>
          <w:b/>
          <w:sz w:val="24"/>
          <w:szCs w:val="20"/>
          <w:lang w:eastAsia="nb-NO"/>
        </w:rPr>
      </w:pPr>
      <w:r>
        <w:rPr>
          <w:rFonts w:ascii="Oslo Sans Office" w:eastAsia="Times New Roman" w:hAnsi="Oslo Sans Office" w:cs="Times New Roman"/>
          <w:b/>
          <w:sz w:val="24"/>
          <w:szCs w:val="20"/>
          <w:lang w:eastAsia="nb-NO"/>
        </w:rPr>
        <w:t xml:space="preserve">Oslo kommune </w:t>
      </w:r>
    </w:p>
    <w:p w14:paraId="20BA936A" w14:textId="77777777" w:rsidR="00E03D02" w:rsidRPr="008D3FFF" w:rsidRDefault="00E03D02" w:rsidP="00E03D02">
      <w:pPr>
        <w:spacing w:after="0" w:line="240" w:lineRule="auto"/>
        <w:ind w:right="3458"/>
        <w:jc w:val="center"/>
        <w:rPr>
          <w:rFonts w:ascii="Oslo Sans Office" w:eastAsia="Times New Roman" w:hAnsi="Oslo Sans Office" w:cs="Times New Roman"/>
          <w:b/>
          <w:sz w:val="24"/>
          <w:szCs w:val="20"/>
          <w:lang w:eastAsia="nb-NO"/>
        </w:rPr>
      </w:pPr>
      <w:r>
        <w:rPr>
          <w:rFonts w:ascii="Oslo Sans Office" w:eastAsia="Times New Roman" w:hAnsi="Oslo Sans Office" w:cs="Times New Roman"/>
          <w:b/>
          <w:sz w:val="24"/>
          <w:szCs w:val="20"/>
          <w:lang w:eastAsia="nb-NO"/>
        </w:rPr>
        <w:t xml:space="preserve">v/ </w:t>
      </w:r>
      <w:r w:rsidRPr="008D3FFF">
        <w:rPr>
          <w:rFonts w:ascii="Oslo Sans Office" w:eastAsia="Times New Roman" w:hAnsi="Oslo Sans Office" w:cs="Times New Roman"/>
          <w:b/>
          <w:sz w:val="24"/>
          <w:szCs w:val="20"/>
          <w:lang w:eastAsia="nb-NO"/>
        </w:rPr>
        <w:t>Boligbygg Oslo KF</w:t>
      </w:r>
    </w:p>
    <w:p w14:paraId="30B61F74" w14:textId="77777777" w:rsidR="00E03D02" w:rsidRPr="000C3494" w:rsidRDefault="00E03D02" w:rsidP="00E03D02">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 xml:space="preserve">Org.nr. </w:t>
      </w:r>
      <w:r w:rsidRPr="00FD5587">
        <w:rPr>
          <w:rFonts w:ascii="Oslo Sans Office" w:eastAsia="Times New Roman" w:hAnsi="Oslo Sans Office" w:cs="Times New Roman"/>
          <w:sz w:val="24"/>
          <w:szCs w:val="20"/>
          <w:lang w:eastAsia="nb-NO"/>
        </w:rPr>
        <w:t>974 780 747</w:t>
      </w:r>
    </w:p>
    <w:p w14:paraId="55E17384" w14:textId="77777777" w:rsidR="00E03D02" w:rsidRPr="000C3494" w:rsidRDefault="00E03D02" w:rsidP="00E03D02">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563097">
      <w:pPr>
        <w:spacing w:after="0" w:line="240" w:lineRule="auto"/>
        <w:ind w:right="3458"/>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42B6C61F" w:rsidR="000C3494" w:rsidRPr="000C3494" w:rsidRDefault="000C3494" w:rsidP="000C3494">
      <w:pPr>
        <w:spacing w:after="0" w:line="240" w:lineRule="auto"/>
        <w:ind w:right="3458"/>
        <w:jc w:val="center"/>
        <w:rPr>
          <w:rFonts w:ascii="Oslo Sans Office" w:eastAsia="Times New Roman" w:hAnsi="Oslo Sans Office" w:cs="Times New Roman"/>
          <w:sz w:val="24"/>
          <w:szCs w:val="24"/>
          <w:lang w:eastAsia="nb-NO"/>
        </w:rPr>
      </w:pPr>
      <w:proofErr w:type="spellStart"/>
      <w:r w:rsidRPr="19AAE873">
        <w:rPr>
          <w:rFonts w:ascii="Oslo Sans Office" w:eastAsia="Times New Roman" w:hAnsi="Oslo Sans Office" w:cs="Times New Roman"/>
          <w:sz w:val="24"/>
          <w:szCs w:val="24"/>
          <w:lang w:eastAsia="nb-NO"/>
        </w:rPr>
        <w:t>Organisasjonsnr</w:t>
      </w:r>
      <w:proofErr w:type="spellEnd"/>
      <w:r w:rsidRPr="19AAE873">
        <w:rPr>
          <w:rFonts w:ascii="Oslo Sans Office" w:eastAsia="Times New Roman" w:hAnsi="Oslo Sans Office" w:cs="Times New Roman"/>
          <w:sz w:val="24"/>
          <w:szCs w:val="24"/>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EE1075"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EE1075">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3A89141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A8B79DD" w14:textId="0D300312" w:rsidR="00A14C62" w:rsidRPr="008A26EB" w:rsidRDefault="00A14C62" w:rsidP="000C3494">
      <w:pPr>
        <w:spacing w:after="0" w:line="240" w:lineRule="auto"/>
        <w:ind w:right="3458"/>
        <w:jc w:val="center"/>
        <w:rPr>
          <w:rFonts w:ascii="Oslo Sans Office" w:eastAsia="Times New Roman" w:hAnsi="Oslo Sans Office" w:cs="Times New Roman"/>
          <w:b/>
          <w:bCs/>
          <w:sz w:val="24"/>
          <w:szCs w:val="20"/>
          <w:lang w:eastAsia="nb-NO"/>
        </w:rPr>
      </w:pPr>
      <w:r w:rsidRPr="008A26EB">
        <w:rPr>
          <w:rFonts w:ascii="Oslo Sans Office" w:eastAsia="Times New Roman" w:hAnsi="Oslo Sans Office" w:cs="Times New Roman"/>
          <w:b/>
          <w:bCs/>
          <w:sz w:val="24"/>
          <w:szCs w:val="20"/>
          <w:lang w:eastAsia="nb-NO"/>
        </w:rPr>
        <w:t>Utbedring av tilfluktsrom</w:t>
      </w:r>
    </w:p>
    <w:p w14:paraId="05F272C1" w14:textId="412905D8" w:rsidR="00A14C62" w:rsidRDefault="00A14C62">
      <w:pPr>
        <w:spacing w:after="160"/>
        <w:rPr>
          <w:rFonts w:ascii="Oslo Sans Office" w:eastAsia="Times New Roman" w:hAnsi="Oslo Sans Office" w:cs="Times New Roman"/>
          <w:i/>
          <w:iCs/>
          <w:color w:val="4BACC6"/>
          <w:sz w:val="24"/>
          <w:szCs w:val="20"/>
          <w:lang w:eastAsia="nb-NO"/>
        </w:rPr>
      </w:pPr>
    </w:p>
    <w:p w14:paraId="47A12C5F" w14:textId="77777777" w:rsidR="000C3494" w:rsidRPr="000C3494" w:rsidRDefault="000C3494" w:rsidP="000C3494">
      <w:pPr>
        <w:spacing w:after="0" w:line="240" w:lineRule="auto"/>
        <w:ind w:right="3458"/>
        <w:jc w:val="center"/>
        <w:rPr>
          <w:rFonts w:ascii="Oslo Sans Office" w:eastAsia="Times New Roman" w:hAnsi="Oslo Sans Office" w:cs="Times New Roman"/>
          <w:i/>
          <w:iCs/>
          <w:color w:val="4BACC6"/>
          <w:sz w:val="24"/>
          <w:szCs w:val="20"/>
          <w:lang w:eastAsia="nb-NO"/>
        </w:rPr>
      </w:pPr>
    </w:p>
    <w:p w14:paraId="5DAB6C7B" w14:textId="7BF58CF1" w:rsidR="007604CD" w:rsidRDefault="007604CD" w:rsidP="009340C1"/>
    <w:bookmarkStart w:id="0" w:name="_Toc237442435" w:displacedByCustomXml="next"/>
    <w:bookmarkStart w:id="1" w:name="_Toc237338303"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1"/>
          <w:bookmarkEnd w:id="0"/>
        </w:p>
        <w:p w14:paraId="76E9AE49" w14:textId="2BE109A4" w:rsidR="00DC26BE"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7442435" w:history="1">
            <w:r w:rsidR="00DC26BE" w:rsidRPr="008B0018">
              <w:rPr>
                <w:rStyle w:val="Hyperkobling"/>
                <w:noProof/>
              </w:rPr>
              <w:t>Innholdsfortegnelse</w:t>
            </w:r>
            <w:r w:rsidR="00DC26BE">
              <w:rPr>
                <w:noProof/>
                <w:webHidden/>
              </w:rPr>
              <w:tab/>
            </w:r>
            <w:r w:rsidR="00DC26BE">
              <w:rPr>
                <w:noProof/>
                <w:webHidden/>
              </w:rPr>
              <w:fldChar w:fldCharType="begin"/>
            </w:r>
            <w:r w:rsidR="00DC26BE">
              <w:rPr>
                <w:noProof/>
                <w:webHidden/>
              </w:rPr>
              <w:instrText xml:space="preserve"> PAGEREF _Toc237442435 \h </w:instrText>
            </w:r>
            <w:r w:rsidR="00DC26BE">
              <w:rPr>
                <w:noProof/>
                <w:webHidden/>
              </w:rPr>
            </w:r>
            <w:r w:rsidR="00DC26BE">
              <w:rPr>
                <w:noProof/>
                <w:webHidden/>
              </w:rPr>
              <w:fldChar w:fldCharType="separate"/>
            </w:r>
            <w:r w:rsidR="00DC26BE">
              <w:rPr>
                <w:noProof/>
                <w:webHidden/>
              </w:rPr>
              <w:t>2</w:t>
            </w:r>
            <w:r w:rsidR="00DC26BE">
              <w:rPr>
                <w:noProof/>
                <w:webHidden/>
              </w:rPr>
              <w:fldChar w:fldCharType="end"/>
            </w:r>
          </w:hyperlink>
        </w:p>
        <w:p w14:paraId="7DD02E23" w14:textId="528C37D0" w:rsidR="00DC26BE" w:rsidRDefault="00DC26BE">
          <w:pPr>
            <w:pStyle w:val="INNH1"/>
            <w:tabs>
              <w:tab w:val="left" w:pos="400"/>
              <w:tab w:val="right" w:leader="dot" w:pos="9260"/>
            </w:tabs>
            <w:rPr>
              <w:rFonts w:eastAsiaTheme="minorEastAsia"/>
              <w:noProof/>
              <w:kern w:val="2"/>
              <w:sz w:val="24"/>
              <w:szCs w:val="24"/>
              <w:lang w:eastAsia="nb-NO"/>
              <w14:ligatures w14:val="standardContextual"/>
            </w:rPr>
          </w:pPr>
          <w:hyperlink w:anchor="_Toc237442436" w:history="1">
            <w:r w:rsidRPr="008B0018">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_Toc237442436 \h </w:instrText>
            </w:r>
            <w:r>
              <w:rPr>
                <w:noProof/>
                <w:webHidden/>
              </w:rPr>
            </w:r>
            <w:r>
              <w:rPr>
                <w:noProof/>
                <w:webHidden/>
              </w:rPr>
              <w:fldChar w:fldCharType="separate"/>
            </w:r>
            <w:r>
              <w:rPr>
                <w:noProof/>
                <w:webHidden/>
              </w:rPr>
              <w:t>4</w:t>
            </w:r>
            <w:r>
              <w:rPr>
                <w:noProof/>
                <w:webHidden/>
              </w:rPr>
              <w:fldChar w:fldCharType="end"/>
            </w:r>
          </w:hyperlink>
        </w:p>
        <w:p w14:paraId="3686EC3A" w14:textId="60848159" w:rsidR="00DC26BE" w:rsidRDefault="00DC26BE">
          <w:pPr>
            <w:pStyle w:val="INNH1"/>
            <w:tabs>
              <w:tab w:val="left" w:pos="400"/>
              <w:tab w:val="right" w:leader="dot" w:pos="9260"/>
            </w:tabs>
            <w:rPr>
              <w:rFonts w:eastAsiaTheme="minorEastAsia"/>
              <w:noProof/>
              <w:kern w:val="2"/>
              <w:sz w:val="24"/>
              <w:szCs w:val="24"/>
              <w:lang w:eastAsia="nb-NO"/>
              <w14:ligatures w14:val="standardContextual"/>
            </w:rPr>
          </w:pPr>
          <w:hyperlink w:anchor="_Toc237442437" w:history="1">
            <w:r w:rsidRPr="008B0018">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Kontraktens omfang</w:t>
            </w:r>
            <w:r>
              <w:rPr>
                <w:noProof/>
                <w:webHidden/>
              </w:rPr>
              <w:tab/>
            </w:r>
            <w:r>
              <w:rPr>
                <w:noProof/>
                <w:webHidden/>
              </w:rPr>
              <w:fldChar w:fldCharType="begin"/>
            </w:r>
            <w:r>
              <w:rPr>
                <w:noProof/>
                <w:webHidden/>
              </w:rPr>
              <w:instrText xml:space="preserve"> PAGEREF _Toc237442437 \h </w:instrText>
            </w:r>
            <w:r>
              <w:rPr>
                <w:noProof/>
                <w:webHidden/>
              </w:rPr>
            </w:r>
            <w:r>
              <w:rPr>
                <w:noProof/>
                <w:webHidden/>
              </w:rPr>
              <w:fldChar w:fldCharType="separate"/>
            </w:r>
            <w:r>
              <w:rPr>
                <w:noProof/>
                <w:webHidden/>
              </w:rPr>
              <w:t>4</w:t>
            </w:r>
            <w:r>
              <w:rPr>
                <w:noProof/>
                <w:webHidden/>
              </w:rPr>
              <w:fldChar w:fldCharType="end"/>
            </w:r>
          </w:hyperlink>
        </w:p>
        <w:p w14:paraId="71213C1E" w14:textId="32281535" w:rsidR="00DC26BE" w:rsidRDefault="00DC26BE">
          <w:pPr>
            <w:pStyle w:val="INNH1"/>
            <w:tabs>
              <w:tab w:val="left" w:pos="400"/>
              <w:tab w:val="right" w:leader="dot" w:pos="9260"/>
            </w:tabs>
            <w:rPr>
              <w:rFonts w:eastAsiaTheme="minorEastAsia"/>
              <w:noProof/>
              <w:kern w:val="2"/>
              <w:sz w:val="24"/>
              <w:szCs w:val="24"/>
              <w:lang w:eastAsia="nb-NO"/>
              <w14:ligatures w14:val="standardContextual"/>
            </w:rPr>
          </w:pPr>
          <w:hyperlink w:anchor="_Toc237442438" w:history="1">
            <w:r w:rsidRPr="008B0018">
              <w:rPr>
                <w:rStyle w:val="Hyperkobling"/>
                <w:rFonts w:ascii="Oslo Sans Office" w:eastAsia="Times New Roman" w:hAnsi="Oslo Sans Office" w:cs="Times New Roman"/>
                <w:noProof/>
                <w:lang w:eastAsia="nb-NO"/>
              </w:rPr>
              <w:t>3</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Underleverandører (standardvilkårene pkt. 4.2)</w:t>
            </w:r>
            <w:r>
              <w:rPr>
                <w:noProof/>
                <w:webHidden/>
              </w:rPr>
              <w:tab/>
            </w:r>
            <w:r>
              <w:rPr>
                <w:noProof/>
                <w:webHidden/>
              </w:rPr>
              <w:fldChar w:fldCharType="begin"/>
            </w:r>
            <w:r>
              <w:rPr>
                <w:noProof/>
                <w:webHidden/>
              </w:rPr>
              <w:instrText xml:space="preserve"> PAGEREF _Toc237442438 \h </w:instrText>
            </w:r>
            <w:r>
              <w:rPr>
                <w:noProof/>
                <w:webHidden/>
              </w:rPr>
            </w:r>
            <w:r>
              <w:rPr>
                <w:noProof/>
                <w:webHidden/>
              </w:rPr>
              <w:fldChar w:fldCharType="separate"/>
            </w:r>
            <w:r>
              <w:rPr>
                <w:noProof/>
                <w:webHidden/>
              </w:rPr>
              <w:t>5</w:t>
            </w:r>
            <w:r>
              <w:rPr>
                <w:noProof/>
                <w:webHidden/>
              </w:rPr>
              <w:fldChar w:fldCharType="end"/>
            </w:r>
          </w:hyperlink>
        </w:p>
        <w:p w14:paraId="230C3CF1" w14:textId="2AAB728D" w:rsidR="00DC26BE" w:rsidRDefault="00DC26BE">
          <w:pPr>
            <w:pStyle w:val="INNH1"/>
            <w:tabs>
              <w:tab w:val="left" w:pos="400"/>
              <w:tab w:val="right" w:leader="dot" w:pos="9260"/>
            </w:tabs>
            <w:rPr>
              <w:rFonts w:eastAsiaTheme="minorEastAsia"/>
              <w:noProof/>
              <w:kern w:val="2"/>
              <w:sz w:val="24"/>
              <w:szCs w:val="24"/>
              <w:lang w:eastAsia="nb-NO"/>
              <w14:ligatures w14:val="standardContextual"/>
            </w:rPr>
          </w:pPr>
          <w:hyperlink w:anchor="_Toc237442439" w:history="1">
            <w:r w:rsidRPr="008B0018">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Forsikring (standardvilkårene pkt. 4.10)</w:t>
            </w:r>
            <w:r>
              <w:rPr>
                <w:noProof/>
                <w:webHidden/>
              </w:rPr>
              <w:tab/>
            </w:r>
            <w:r>
              <w:rPr>
                <w:noProof/>
                <w:webHidden/>
              </w:rPr>
              <w:fldChar w:fldCharType="begin"/>
            </w:r>
            <w:r>
              <w:rPr>
                <w:noProof/>
                <w:webHidden/>
              </w:rPr>
              <w:instrText xml:space="preserve"> PAGEREF _Toc237442439 \h </w:instrText>
            </w:r>
            <w:r>
              <w:rPr>
                <w:noProof/>
                <w:webHidden/>
              </w:rPr>
            </w:r>
            <w:r>
              <w:rPr>
                <w:noProof/>
                <w:webHidden/>
              </w:rPr>
              <w:fldChar w:fldCharType="separate"/>
            </w:r>
            <w:r>
              <w:rPr>
                <w:noProof/>
                <w:webHidden/>
              </w:rPr>
              <w:t>5</w:t>
            </w:r>
            <w:r>
              <w:rPr>
                <w:noProof/>
                <w:webHidden/>
              </w:rPr>
              <w:fldChar w:fldCharType="end"/>
            </w:r>
          </w:hyperlink>
        </w:p>
        <w:p w14:paraId="278AAEB6" w14:textId="1E2EA503" w:rsidR="00DC26BE" w:rsidRDefault="00DC26BE">
          <w:pPr>
            <w:pStyle w:val="INNH1"/>
            <w:tabs>
              <w:tab w:val="left" w:pos="400"/>
              <w:tab w:val="right" w:leader="dot" w:pos="9260"/>
            </w:tabs>
            <w:rPr>
              <w:rFonts w:eastAsiaTheme="minorEastAsia"/>
              <w:noProof/>
              <w:kern w:val="2"/>
              <w:sz w:val="24"/>
              <w:szCs w:val="24"/>
              <w:lang w:eastAsia="nb-NO"/>
              <w14:ligatures w14:val="standardContextual"/>
            </w:rPr>
          </w:pPr>
          <w:hyperlink w:anchor="_Toc237442440" w:history="1">
            <w:r w:rsidRPr="008B0018">
              <w:rPr>
                <w:rStyle w:val="Hyperkobling"/>
                <w:rFonts w:ascii="Oslo Sans Office" w:eastAsia="Times New Roman" w:hAnsi="Oslo Sans Office" w:cs="Times New Roman"/>
                <w:noProof/>
                <w:lang w:eastAsia="nb-NO"/>
              </w:rPr>
              <w:t>5</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Oppdragets fremdrift (standardvilkårene pkt. 6)</w:t>
            </w:r>
            <w:r>
              <w:rPr>
                <w:noProof/>
                <w:webHidden/>
              </w:rPr>
              <w:tab/>
            </w:r>
            <w:r>
              <w:rPr>
                <w:noProof/>
                <w:webHidden/>
              </w:rPr>
              <w:fldChar w:fldCharType="begin"/>
            </w:r>
            <w:r>
              <w:rPr>
                <w:noProof/>
                <w:webHidden/>
              </w:rPr>
              <w:instrText xml:space="preserve"> PAGEREF _Toc237442440 \h </w:instrText>
            </w:r>
            <w:r>
              <w:rPr>
                <w:noProof/>
                <w:webHidden/>
              </w:rPr>
            </w:r>
            <w:r>
              <w:rPr>
                <w:noProof/>
                <w:webHidden/>
              </w:rPr>
              <w:fldChar w:fldCharType="separate"/>
            </w:r>
            <w:r>
              <w:rPr>
                <w:noProof/>
                <w:webHidden/>
              </w:rPr>
              <w:t>5</w:t>
            </w:r>
            <w:r>
              <w:rPr>
                <w:noProof/>
                <w:webHidden/>
              </w:rPr>
              <w:fldChar w:fldCharType="end"/>
            </w:r>
          </w:hyperlink>
        </w:p>
        <w:p w14:paraId="0E5D48B2" w14:textId="217F1605"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41" w:history="1">
            <w:r w:rsidRPr="008B0018">
              <w:rPr>
                <w:rStyle w:val="Hyperkobling"/>
                <w:rFonts w:eastAsia="Oslo Sans Office"/>
                <w:noProof/>
                <w:lang w:eastAsia="nb-NO"/>
              </w:rPr>
              <w:t>5.1 Oppstart</w:t>
            </w:r>
            <w:r>
              <w:rPr>
                <w:noProof/>
                <w:webHidden/>
              </w:rPr>
              <w:tab/>
            </w:r>
            <w:r>
              <w:rPr>
                <w:noProof/>
                <w:webHidden/>
              </w:rPr>
              <w:fldChar w:fldCharType="begin"/>
            </w:r>
            <w:r>
              <w:rPr>
                <w:noProof/>
                <w:webHidden/>
              </w:rPr>
              <w:instrText xml:space="preserve"> PAGEREF _Toc237442441 \h </w:instrText>
            </w:r>
            <w:r>
              <w:rPr>
                <w:noProof/>
                <w:webHidden/>
              </w:rPr>
            </w:r>
            <w:r>
              <w:rPr>
                <w:noProof/>
                <w:webHidden/>
              </w:rPr>
              <w:fldChar w:fldCharType="separate"/>
            </w:r>
            <w:r>
              <w:rPr>
                <w:noProof/>
                <w:webHidden/>
              </w:rPr>
              <w:t>5</w:t>
            </w:r>
            <w:r>
              <w:rPr>
                <w:noProof/>
                <w:webHidden/>
              </w:rPr>
              <w:fldChar w:fldCharType="end"/>
            </w:r>
          </w:hyperlink>
        </w:p>
        <w:p w14:paraId="2BBAA091" w14:textId="7B7CF499"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42" w:history="1">
            <w:r w:rsidRPr="008B0018">
              <w:rPr>
                <w:rStyle w:val="Hyperkobling"/>
                <w:rFonts w:eastAsia="Oslo Sans Office"/>
                <w:noProof/>
                <w:lang w:eastAsia="nb-NO"/>
              </w:rPr>
              <w:t>5.2 Ferdigstillelse (standardvilkårene pkt. 6.2)</w:t>
            </w:r>
            <w:r>
              <w:rPr>
                <w:noProof/>
                <w:webHidden/>
              </w:rPr>
              <w:tab/>
            </w:r>
            <w:r>
              <w:rPr>
                <w:noProof/>
                <w:webHidden/>
              </w:rPr>
              <w:fldChar w:fldCharType="begin"/>
            </w:r>
            <w:r>
              <w:rPr>
                <w:noProof/>
                <w:webHidden/>
              </w:rPr>
              <w:instrText xml:space="preserve"> PAGEREF _Toc237442442 \h </w:instrText>
            </w:r>
            <w:r>
              <w:rPr>
                <w:noProof/>
                <w:webHidden/>
              </w:rPr>
            </w:r>
            <w:r>
              <w:rPr>
                <w:noProof/>
                <w:webHidden/>
              </w:rPr>
              <w:fldChar w:fldCharType="separate"/>
            </w:r>
            <w:r>
              <w:rPr>
                <w:noProof/>
                <w:webHidden/>
              </w:rPr>
              <w:t>5</w:t>
            </w:r>
            <w:r>
              <w:rPr>
                <w:noProof/>
                <w:webHidden/>
              </w:rPr>
              <w:fldChar w:fldCharType="end"/>
            </w:r>
          </w:hyperlink>
        </w:p>
        <w:p w14:paraId="31AEB497" w14:textId="0F8E47C9"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43" w:history="1">
            <w:r w:rsidRPr="008B0018">
              <w:rPr>
                <w:rStyle w:val="Hyperkobling"/>
                <w:rFonts w:eastAsia="Oslo Sans Office"/>
                <w:noProof/>
                <w:lang w:eastAsia="nb-NO"/>
              </w:rPr>
              <w:t>5.3 Leverandørens fremdriftsplan</w:t>
            </w:r>
            <w:r>
              <w:rPr>
                <w:noProof/>
                <w:webHidden/>
              </w:rPr>
              <w:tab/>
            </w:r>
            <w:r>
              <w:rPr>
                <w:noProof/>
                <w:webHidden/>
              </w:rPr>
              <w:fldChar w:fldCharType="begin"/>
            </w:r>
            <w:r>
              <w:rPr>
                <w:noProof/>
                <w:webHidden/>
              </w:rPr>
              <w:instrText xml:space="preserve"> PAGEREF _Toc237442443 \h </w:instrText>
            </w:r>
            <w:r>
              <w:rPr>
                <w:noProof/>
                <w:webHidden/>
              </w:rPr>
            </w:r>
            <w:r>
              <w:rPr>
                <w:noProof/>
                <w:webHidden/>
              </w:rPr>
              <w:fldChar w:fldCharType="separate"/>
            </w:r>
            <w:r>
              <w:rPr>
                <w:noProof/>
                <w:webHidden/>
              </w:rPr>
              <w:t>5</w:t>
            </w:r>
            <w:r>
              <w:rPr>
                <w:noProof/>
                <w:webHidden/>
              </w:rPr>
              <w:fldChar w:fldCharType="end"/>
            </w:r>
          </w:hyperlink>
        </w:p>
        <w:p w14:paraId="1652DD80" w14:textId="0E73C8E4"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44" w:history="1">
            <w:r w:rsidRPr="008B0018">
              <w:rPr>
                <w:rStyle w:val="Hyperkobling"/>
                <w:rFonts w:eastAsia="Oslo Sans Office"/>
                <w:noProof/>
                <w:lang w:eastAsia="nb-NO"/>
              </w:rPr>
              <w:t>5.4 Avtalte delfrister</w:t>
            </w:r>
            <w:r>
              <w:rPr>
                <w:noProof/>
                <w:webHidden/>
              </w:rPr>
              <w:tab/>
            </w:r>
            <w:r>
              <w:rPr>
                <w:noProof/>
                <w:webHidden/>
              </w:rPr>
              <w:fldChar w:fldCharType="begin"/>
            </w:r>
            <w:r>
              <w:rPr>
                <w:noProof/>
                <w:webHidden/>
              </w:rPr>
              <w:instrText xml:space="preserve"> PAGEREF _Toc237442444 \h </w:instrText>
            </w:r>
            <w:r>
              <w:rPr>
                <w:noProof/>
                <w:webHidden/>
              </w:rPr>
            </w:r>
            <w:r>
              <w:rPr>
                <w:noProof/>
                <w:webHidden/>
              </w:rPr>
              <w:fldChar w:fldCharType="separate"/>
            </w:r>
            <w:r>
              <w:rPr>
                <w:noProof/>
                <w:webHidden/>
              </w:rPr>
              <w:t>6</w:t>
            </w:r>
            <w:r>
              <w:rPr>
                <w:noProof/>
                <w:webHidden/>
              </w:rPr>
              <w:fldChar w:fldCharType="end"/>
            </w:r>
          </w:hyperlink>
        </w:p>
        <w:p w14:paraId="04082669" w14:textId="7BD9CD8C" w:rsidR="00DC26BE" w:rsidRDefault="00DC26BE">
          <w:pPr>
            <w:pStyle w:val="INNH1"/>
            <w:tabs>
              <w:tab w:val="left" w:pos="400"/>
              <w:tab w:val="right" w:leader="dot" w:pos="9260"/>
            </w:tabs>
            <w:rPr>
              <w:rFonts w:eastAsiaTheme="minorEastAsia"/>
              <w:noProof/>
              <w:kern w:val="2"/>
              <w:sz w:val="24"/>
              <w:szCs w:val="24"/>
              <w:lang w:eastAsia="nb-NO"/>
              <w14:ligatures w14:val="standardContextual"/>
            </w:rPr>
          </w:pPr>
          <w:hyperlink w:anchor="_Toc237442445" w:history="1">
            <w:r w:rsidRPr="008B0018">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Pris (standardvilkårene pkt. 9)</w:t>
            </w:r>
            <w:r>
              <w:rPr>
                <w:noProof/>
                <w:webHidden/>
              </w:rPr>
              <w:tab/>
            </w:r>
            <w:r>
              <w:rPr>
                <w:noProof/>
                <w:webHidden/>
              </w:rPr>
              <w:fldChar w:fldCharType="begin"/>
            </w:r>
            <w:r>
              <w:rPr>
                <w:noProof/>
                <w:webHidden/>
              </w:rPr>
              <w:instrText xml:space="preserve"> PAGEREF _Toc237442445 \h </w:instrText>
            </w:r>
            <w:r>
              <w:rPr>
                <w:noProof/>
                <w:webHidden/>
              </w:rPr>
            </w:r>
            <w:r>
              <w:rPr>
                <w:noProof/>
                <w:webHidden/>
              </w:rPr>
              <w:fldChar w:fldCharType="separate"/>
            </w:r>
            <w:r>
              <w:rPr>
                <w:noProof/>
                <w:webHidden/>
              </w:rPr>
              <w:t>6</w:t>
            </w:r>
            <w:r>
              <w:rPr>
                <w:noProof/>
                <w:webHidden/>
              </w:rPr>
              <w:fldChar w:fldCharType="end"/>
            </w:r>
          </w:hyperlink>
        </w:p>
        <w:p w14:paraId="47B63262" w14:textId="7EB6BEF9"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46" w:history="1">
            <w:r w:rsidRPr="008B0018">
              <w:rPr>
                <w:rStyle w:val="Hyperkobling"/>
                <w:rFonts w:eastAsia="Oslo Sans Office"/>
                <w:noProof/>
                <w:lang w:eastAsia="nb-NO"/>
              </w:rPr>
              <w:t>6.1 Pris for oppdraget</w:t>
            </w:r>
            <w:r>
              <w:rPr>
                <w:noProof/>
                <w:webHidden/>
              </w:rPr>
              <w:tab/>
            </w:r>
            <w:r>
              <w:rPr>
                <w:noProof/>
                <w:webHidden/>
              </w:rPr>
              <w:fldChar w:fldCharType="begin"/>
            </w:r>
            <w:r>
              <w:rPr>
                <w:noProof/>
                <w:webHidden/>
              </w:rPr>
              <w:instrText xml:space="preserve"> PAGEREF _Toc237442446 \h </w:instrText>
            </w:r>
            <w:r>
              <w:rPr>
                <w:noProof/>
                <w:webHidden/>
              </w:rPr>
            </w:r>
            <w:r>
              <w:rPr>
                <w:noProof/>
                <w:webHidden/>
              </w:rPr>
              <w:fldChar w:fldCharType="separate"/>
            </w:r>
            <w:r>
              <w:rPr>
                <w:noProof/>
                <w:webHidden/>
              </w:rPr>
              <w:t>6</w:t>
            </w:r>
            <w:r>
              <w:rPr>
                <w:noProof/>
                <w:webHidden/>
              </w:rPr>
              <w:fldChar w:fldCharType="end"/>
            </w:r>
          </w:hyperlink>
        </w:p>
        <w:p w14:paraId="33B7A1D5" w14:textId="1D6D6A63" w:rsidR="00DC26BE" w:rsidRDefault="00DC26BE">
          <w:pPr>
            <w:pStyle w:val="INNH1"/>
            <w:tabs>
              <w:tab w:val="left" w:pos="400"/>
              <w:tab w:val="right" w:leader="dot" w:pos="9260"/>
            </w:tabs>
            <w:rPr>
              <w:rFonts w:eastAsiaTheme="minorEastAsia"/>
              <w:noProof/>
              <w:kern w:val="2"/>
              <w:sz w:val="24"/>
              <w:szCs w:val="24"/>
              <w:lang w:eastAsia="nb-NO"/>
              <w14:ligatures w14:val="standardContextual"/>
            </w:rPr>
          </w:pPr>
          <w:hyperlink w:anchor="_Toc237442447" w:history="1">
            <w:r w:rsidRPr="008B0018">
              <w:rPr>
                <w:rStyle w:val="Hyperkobling"/>
                <w:rFonts w:ascii="Oslo Sans Office" w:eastAsia="Times New Roman" w:hAnsi="Oslo Sans Office" w:cs="Times New Roman"/>
                <w:noProof/>
                <w:lang w:eastAsia="nb-NO"/>
              </w:rPr>
              <w:t>7</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Betaling (standardvilkårene pkt. 9)</w:t>
            </w:r>
            <w:r>
              <w:rPr>
                <w:noProof/>
                <w:webHidden/>
              </w:rPr>
              <w:tab/>
            </w:r>
            <w:r>
              <w:rPr>
                <w:noProof/>
                <w:webHidden/>
              </w:rPr>
              <w:fldChar w:fldCharType="begin"/>
            </w:r>
            <w:r>
              <w:rPr>
                <w:noProof/>
                <w:webHidden/>
              </w:rPr>
              <w:instrText xml:space="preserve"> PAGEREF _Toc237442447 \h </w:instrText>
            </w:r>
            <w:r>
              <w:rPr>
                <w:noProof/>
                <w:webHidden/>
              </w:rPr>
            </w:r>
            <w:r>
              <w:rPr>
                <w:noProof/>
                <w:webHidden/>
              </w:rPr>
              <w:fldChar w:fldCharType="separate"/>
            </w:r>
            <w:r>
              <w:rPr>
                <w:noProof/>
                <w:webHidden/>
              </w:rPr>
              <w:t>7</w:t>
            </w:r>
            <w:r>
              <w:rPr>
                <w:noProof/>
                <w:webHidden/>
              </w:rPr>
              <w:fldChar w:fldCharType="end"/>
            </w:r>
          </w:hyperlink>
        </w:p>
        <w:p w14:paraId="26C8461E" w14:textId="03AFD371"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48" w:history="1">
            <w:r w:rsidRPr="008B0018">
              <w:rPr>
                <w:rStyle w:val="Hyperkobling"/>
                <w:rFonts w:eastAsia="Oslo Sans Office"/>
                <w:noProof/>
                <w:lang w:eastAsia="nb-NO"/>
              </w:rPr>
              <w:t>7.1 Fastpris (standardvilkårene pkt. 9.6)</w:t>
            </w:r>
            <w:r>
              <w:rPr>
                <w:noProof/>
                <w:webHidden/>
              </w:rPr>
              <w:tab/>
            </w:r>
            <w:r>
              <w:rPr>
                <w:noProof/>
                <w:webHidden/>
              </w:rPr>
              <w:fldChar w:fldCharType="begin"/>
            </w:r>
            <w:r>
              <w:rPr>
                <w:noProof/>
                <w:webHidden/>
              </w:rPr>
              <w:instrText xml:space="preserve"> PAGEREF _Toc237442448 \h </w:instrText>
            </w:r>
            <w:r>
              <w:rPr>
                <w:noProof/>
                <w:webHidden/>
              </w:rPr>
            </w:r>
            <w:r>
              <w:rPr>
                <w:noProof/>
                <w:webHidden/>
              </w:rPr>
              <w:fldChar w:fldCharType="separate"/>
            </w:r>
            <w:r>
              <w:rPr>
                <w:noProof/>
                <w:webHidden/>
              </w:rPr>
              <w:t>7</w:t>
            </w:r>
            <w:r>
              <w:rPr>
                <w:noProof/>
                <w:webHidden/>
              </w:rPr>
              <w:fldChar w:fldCharType="end"/>
            </w:r>
          </w:hyperlink>
        </w:p>
        <w:p w14:paraId="6C36A94A" w14:textId="7A858011" w:rsidR="00DC26BE" w:rsidRDefault="00DC26BE">
          <w:pPr>
            <w:pStyle w:val="INNH1"/>
            <w:tabs>
              <w:tab w:val="left" w:pos="400"/>
              <w:tab w:val="right" w:leader="dot" w:pos="9260"/>
            </w:tabs>
            <w:rPr>
              <w:rFonts w:eastAsiaTheme="minorEastAsia"/>
              <w:noProof/>
              <w:kern w:val="2"/>
              <w:sz w:val="24"/>
              <w:szCs w:val="24"/>
              <w:lang w:eastAsia="nb-NO"/>
              <w14:ligatures w14:val="standardContextual"/>
            </w:rPr>
          </w:pPr>
          <w:hyperlink w:anchor="_Toc237442449" w:history="1">
            <w:r w:rsidRPr="008B0018">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Oppsigelse</w:t>
            </w:r>
            <w:r>
              <w:rPr>
                <w:noProof/>
                <w:webHidden/>
              </w:rPr>
              <w:tab/>
            </w:r>
            <w:r>
              <w:rPr>
                <w:noProof/>
                <w:webHidden/>
              </w:rPr>
              <w:fldChar w:fldCharType="begin"/>
            </w:r>
            <w:r>
              <w:rPr>
                <w:noProof/>
                <w:webHidden/>
              </w:rPr>
              <w:instrText xml:space="preserve"> PAGEREF _Toc237442449 \h </w:instrText>
            </w:r>
            <w:r>
              <w:rPr>
                <w:noProof/>
                <w:webHidden/>
              </w:rPr>
            </w:r>
            <w:r>
              <w:rPr>
                <w:noProof/>
                <w:webHidden/>
              </w:rPr>
              <w:fldChar w:fldCharType="separate"/>
            </w:r>
            <w:r>
              <w:rPr>
                <w:noProof/>
                <w:webHidden/>
              </w:rPr>
              <w:t>7</w:t>
            </w:r>
            <w:r>
              <w:rPr>
                <w:noProof/>
                <w:webHidden/>
              </w:rPr>
              <w:fldChar w:fldCharType="end"/>
            </w:r>
          </w:hyperlink>
        </w:p>
        <w:p w14:paraId="08096529" w14:textId="00595CE2" w:rsidR="00DC26BE" w:rsidRDefault="00DC26BE">
          <w:pPr>
            <w:pStyle w:val="INNH1"/>
            <w:tabs>
              <w:tab w:val="left" w:pos="400"/>
              <w:tab w:val="right" w:leader="dot" w:pos="9260"/>
            </w:tabs>
            <w:rPr>
              <w:rFonts w:eastAsiaTheme="minorEastAsia"/>
              <w:noProof/>
              <w:kern w:val="2"/>
              <w:sz w:val="24"/>
              <w:szCs w:val="24"/>
              <w:lang w:eastAsia="nb-NO"/>
              <w14:ligatures w14:val="standardContextual"/>
            </w:rPr>
          </w:pPr>
          <w:hyperlink w:anchor="_Toc237442450" w:history="1">
            <w:r w:rsidRPr="008B0018">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Bruk av regnskogprodukter</w:t>
            </w:r>
            <w:r>
              <w:rPr>
                <w:noProof/>
                <w:webHidden/>
              </w:rPr>
              <w:tab/>
            </w:r>
            <w:r>
              <w:rPr>
                <w:noProof/>
                <w:webHidden/>
              </w:rPr>
              <w:fldChar w:fldCharType="begin"/>
            </w:r>
            <w:r>
              <w:rPr>
                <w:noProof/>
                <w:webHidden/>
              </w:rPr>
              <w:instrText xml:space="preserve"> PAGEREF _Toc237442450 \h </w:instrText>
            </w:r>
            <w:r>
              <w:rPr>
                <w:noProof/>
                <w:webHidden/>
              </w:rPr>
            </w:r>
            <w:r>
              <w:rPr>
                <w:noProof/>
                <w:webHidden/>
              </w:rPr>
              <w:fldChar w:fldCharType="separate"/>
            </w:r>
            <w:r>
              <w:rPr>
                <w:noProof/>
                <w:webHidden/>
              </w:rPr>
              <w:t>7</w:t>
            </w:r>
            <w:r>
              <w:rPr>
                <w:noProof/>
                <w:webHidden/>
              </w:rPr>
              <w:fldChar w:fldCharType="end"/>
            </w:r>
          </w:hyperlink>
        </w:p>
        <w:p w14:paraId="6B7A914F" w14:textId="48BCDC06" w:rsidR="00DC26BE" w:rsidRDefault="00DC26BE">
          <w:pPr>
            <w:pStyle w:val="INNH1"/>
            <w:tabs>
              <w:tab w:val="left" w:pos="720"/>
              <w:tab w:val="right" w:leader="dot" w:pos="9260"/>
            </w:tabs>
            <w:rPr>
              <w:rFonts w:eastAsiaTheme="minorEastAsia"/>
              <w:noProof/>
              <w:kern w:val="2"/>
              <w:sz w:val="24"/>
              <w:szCs w:val="24"/>
              <w:lang w:eastAsia="nb-NO"/>
              <w14:ligatures w14:val="standardContextual"/>
            </w:rPr>
          </w:pPr>
          <w:hyperlink w:anchor="_Toc237442451" w:history="1">
            <w:r w:rsidRPr="008B0018">
              <w:rPr>
                <w:rStyle w:val="Hyperkobling"/>
                <w:rFonts w:eastAsia="Times New Roman"/>
                <w:noProof/>
              </w:rPr>
              <w:t>10</w:t>
            </w:r>
            <w:r>
              <w:rPr>
                <w:rFonts w:eastAsiaTheme="minorEastAsia"/>
                <w:noProof/>
                <w:kern w:val="2"/>
                <w:sz w:val="24"/>
                <w:szCs w:val="24"/>
                <w:lang w:eastAsia="nb-NO"/>
                <w14:ligatures w14:val="standardContextual"/>
              </w:rPr>
              <w:tab/>
            </w:r>
            <w:r w:rsidRPr="008B0018">
              <w:rPr>
                <w:rStyle w:val="Hyperkobling"/>
                <w:rFonts w:eastAsia="Times New Roman"/>
                <w:noProof/>
              </w:rPr>
              <w:t>Sortering av avfall</w:t>
            </w:r>
            <w:r>
              <w:rPr>
                <w:noProof/>
                <w:webHidden/>
              </w:rPr>
              <w:tab/>
            </w:r>
            <w:r>
              <w:rPr>
                <w:noProof/>
                <w:webHidden/>
              </w:rPr>
              <w:fldChar w:fldCharType="begin"/>
            </w:r>
            <w:r>
              <w:rPr>
                <w:noProof/>
                <w:webHidden/>
              </w:rPr>
              <w:instrText xml:space="preserve"> PAGEREF _Toc237442451 \h </w:instrText>
            </w:r>
            <w:r>
              <w:rPr>
                <w:noProof/>
                <w:webHidden/>
              </w:rPr>
            </w:r>
            <w:r>
              <w:rPr>
                <w:noProof/>
                <w:webHidden/>
              </w:rPr>
              <w:fldChar w:fldCharType="separate"/>
            </w:r>
            <w:r>
              <w:rPr>
                <w:noProof/>
                <w:webHidden/>
              </w:rPr>
              <w:t>7</w:t>
            </w:r>
            <w:r>
              <w:rPr>
                <w:noProof/>
                <w:webHidden/>
              </w:rPr>
              <w:fldChar w:fldCharType="end"/>
            </w:r>
          </w:hyperlink>
        </w:p>
        <w:p w14:paraId="58258579" w14:textId="288BCA21" w:rsidR="00DC26BE" w:rsidRDefault="00DC26BE">
          <w:pPr>
            <w:pStyle w:val="INNH1"/>
            <w:tabs>
              <w:tab w:val="left" w:pos="720"/>
              <w:tab w:val="right" w:leader="dot" w:pos="9260"/>
            </w:tabs>
            <w:rPr>
              <w:rFonts w:eastAsiaTheme="minorEastAsia"/>
              <w:noProof/>
              <w:kern w:val="2"/>
              <w:sz w:val="24"/>
              <w:szCs w:val="24"/>
              <w:lang w:eastAsia="nb-NO"/>
              <w14:ligatures w14:val="standardContextual"/>
            </w:rPr>
          </w:pPr>
          <w:hyperlink w:anchor="_Toc237442452" w:history="1">
            <w:r w:rsidRPr="008B0018">
              <w:rPr>
                <w:rStyle w:val="Hyperkobling"/>
                <w:rFonts w:eastAsia="Times New Roman"/>
                <w:noProof/>
              </w:rPr>
              <w:t>11</w:t>
            </w:r>
            <w:r>
              <w:rPr>
                <w:rFonts w:eastAsiaTheme="minorEastAsia"/>
                <w:noProof/>
                <w:kern w:val="2"/>
                <w:sz w:val="24"/>
                <w:szCs w:val="24"/>
                <w:lang w:eastAsia="nb-NO"/>
                <w14:ligatures w14:val="standardContextual"/>
              </w:rPr>
              <w:tab/>
            </w:r>
            <w:r w:rsidRPr="008B0018">
              <w:rPr>
                <w:rStyle w:val="Hyperkobling"/>
                <w:rFonts w:eastAsia="Times New Roman"/>
                <w:noProof/>
              </w:rPr>
              <w:t>Returordning for emballasje</w:t>
            </w:r>
            <w:r>
              <w:rPr>
                <w:noProof/>
                <w:webHidden/>
              </w:rPr>
              <w:tab/>
            </w:r>
            <w:r>
              <w:rPr>
                <w:noProof/>
                <w:webHidden/>
              </w:rPr>
              <w:fldChar w:fldCharType="begin"/>
            </w:r>
            <w:r>
              <w:rPr>
                <w:noProof/>
                <w:webHidden/>
              </w:rPr>
              <w:instrText xml:space="preserve"> PAGEREF _Toc237442452 \h </w:instrText>
            </w:r>
            <w:r>
              <w:rPr>
                <w:noProof/>
                <w:webHidden/>
              </w:rPr>
            </w:r>
            <w:r>
              <w:rPr>
                <w:noProof/>
                <w:webHidden/>
              </w:rPr>
              <w:fldChar w:fldCharType="separate"/>
            </w:r>
            <w:r>
              <w:rPr>
                <w:noProof/>
                <w:webHidden/>
              </w:rPr>
              <w:t>7</w:t>
            </w:r>
            <w:r>
              <w:rPr>
                <w:noProof/>
                <w:webHidden/>
              </w:rPr>
              <w:fldChar w:fldCharType="end"/>
            </w:r>
          </w:hyperlink>
        </w:p>
        <w:p w14:paraId="327E63E0" w14:textId="5008A4F8" w:rsidR="00DC26BE" w:rsidRDefault="00DC26BE">
          <w:pPr>
            <w:pStyle w:val="INNH1"/>
            <w:tabs>
              <w:tab w:val="left" w:pos="720"/>
              <w:tab w:val="right" w:leader="dot" w:pos="9260"/>
            </w:tabs>
            <w:rPr>
              <w:rFonts w:eastAsiaTheme="minorEastAsia"/>
              <w:noProof/>
              <w:kern w:val="2"/>
              <w:sz w:val="24"/>
              <w:szCs w:val="24"/>
              <w:lang w:eastAsia="nb-NO"/>
              <w14:ligatures w14:val="standardContextual"/>
            </w:rPr>
          </w:pPr>
          <w:hyperlink w:anchor="_Toc237442453" w:history="1">
            <w:r w:rsidRPr="008B0018">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Oslo kommunes seriøsitetsbestemmelser</w:t>
            </w:r>
            <w:r>
              <w:rPr>
                <w:noProof/>
                <w:webHidden/>
              </w:rPr>
              <w:tab/>
            </w:r>
            <w:r>
              <w:rPr>
                <w:noProof/>
                <w:webHidden/>
              </w:rPr>
              <w:fldChar w:fldCharType="begin"/>
            </w:r>
            <w:r>
              <w:rPr>
                <w:noProof/>
                <w:webHidden/>
              </w:rPr>
              <w:instrText xml:space="preserve"> PAGEREF _Toc237442453 \h </w:instrText>
            </w:r>
            <w:r>
              <w:rPr>
                <w:noProof/>
                <w:webHidden/>
              </w:rPr>
            </w:r>
            <w:r>
              <w:rPr>
                <w:noProof/>
                <w:webHidden/>
              </w:rPr>
              <w:fldChar w:fldCharType="separate"/>
            </w:r>
            <w:r>
              <w:rPr>
                <w:noProof/>
                <w:webHidden/>
              </w:rPr>
              <w:t>7</w:t>
            </w:r>
            <w:r>
              <w:rPr>
                <w:noProof/>
                <w:webHidden/>
              </w:rPr>
              <w:fldChar w:fldCharType="end"/>
            </w:r>
          </w:hyperlink>
        </w:p>
        <w:p w14:paraId="35CA57F3" w14:textId="7E14AD33"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54" w:history="1">
            <w:r w:rsidRPr="008B0018">
              <w:rPr>
                <w:rStyle w:val="Hyperkobling"/>
                <w:rFonts w:eastAsia="Oslo Sans Office"/>
                <w:noProof/>
                <w:lang w:eastAsia="nb-NO"/>
              </w:rPr>
              <w:t>12.1 Krav til lønns- og arbeidsvilkår</w:t>
            </w:r>
            <w:r>
              <w:rPr>
                <w:noProof/>
                <w:webHidden/>
              </w:rPr>
              <w:tab/>
            </w:r>
            <w:r>
              <w:rPr>
                <w:noProof/>
                <w:webHidden/>
              </w:rPr>
              <w:fldChar w:fldCharType="begin"/>
            </w:r>
            <w:r>
              <w:rPr>
                <w:noProof/>
                <w:webHidden/>
              </w:rPr>
              <w:instrText xml:space="preserve"> PAGEREF _Toc237442454 \h </w:instrText>
            </w:r>
            <w:r>
              <w:rPr>
                <w:noProof/>
                <w:webHidden/>
              </w:rPr>
            </w:r>
            <w:r>
              <w:rPr>
                <w:noProof/>
                <w:webHidden/>
              </w:rPr>
              <w:fldChar w:fldCharType="separate"/>
            </w:r>
            <w:r>
              <w:rPr>
                <w:noProof/>
                <w:webHidden/>
              </w:rPr>
              <w:t>7</w:t>
            </w:r>
            <w:r>
              <w:rPr>
                <w:noProof/>
                <w:webHidden/>
              </w:rPr>
              <w:fldChar w:fldCharType="end"/>
            </w:r>
          </w:hyperlink>
        </w:p>
        <w:p w14:paraId="2E9CDB5F" w14:textId="53D064E4"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55" w:history="1">
            <w:r w:rsidRPr="008B0018">
              <w:rPr>
                <w:rStyle w:val="Hyperkobling"/>
                <w:rFonts w:eastAsia="Oslo Sans Office"/>
                <w:noProof/>
                <w:lang w:eastAsia="nb-NO"/>
              </w:rPr>
              <w:t>12.2 Krav om elektronisk betaling og oppgjør</w:t>
            </w:r>
            <w:r>
              <w:rPr>
                <w:noProof/>
                <w:webHidden/>
              </w:rPr>
              <w:tab/>
            </w:r>
            <w:r>
              <w:rPr>
                <w:noProof/>
                <w:webHidden/>
              </w:rPr>
              <w:fldChar w:fldCharType="begin"/>
            </w:r>
            <w:r>
              <w:rPr>
                <w:noProof/>
                <w:webHidden/>
              </w:rPr>
              <w:instrText xml:space="preserve"> PAGEREF _Toc237442455 \h </w:instrText>
            </w:r>
            <w:r>
              <w:rPr>
                <w:noProof/>
                <w:webHidden/>
              </w:rPr>
            </w:r>
            <w:r>
              <w:rPr>
                <w:noProof/>
                <w:webHidden/>
              </w:rPr>
              <w:fldChar w:fldCharType="separate"/>
            </w:r>
            <w:r>
              <w:rPr>
                <w:noProof/>
                <w:webHidden/>
              </w:rPr>
              <w:t>9</w:t>
            </w:r>
            <w:r>
              <w:rPr>
                <w:noProof/>
                <w:webHidden/>
              </w:rPr>
              <w:fldChar w:fldCharType="end"/>
            </w:r>
          </w:hyperlink>
        </w:p>
        <w:p w14:paraId="52989A09" w14:textId="3BB5593D"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56" w:history="1">
            <w:r w:rsidRPr="008B0018">
              <w:rPr>
                <w:rStyle w:val="Hyperkobling"/>
                <w:rFonts w:eastAsia="Oslo Sans Office"/>
                <w:noProof/>
                <w:lang w:eastAsia="nb-NO"/>
              </w:rPr>
              <w:t>12.3 Krav om elektronisk utbetaling av lønn til arbeiders bankkonto</w:t>
            </w:r>
            <w:r>
              <w:rPr>
                <w:noProof/>
                <w:webHidden/>
              </w:rPr>
              <w:tab/>
            </w:r>
            <w:r>
              <w:rPr>
                <w:noProof/>
                <w:webHidden/>
              </w:rPr>
              <w:fldChar w:fldCharType="begin"/>
            </w:r>
            <w:r>
              <w:rPr>
                <w:noProof/>
                <w:webHidden/>
              </w:rPr>
              <w:instrText xml:space="preserve"> PAGEREF _Toc237442456 \h </w:instrText>
            </w:r>
            <w:r>
              <w:rPr>
                <w:noProof/>
                <w:webHidden/>
              </w:rPr>
            </w:r>
            <w:r>
              <w:rPr>
                <w:noProof/>
                <w:webHidden/>
              </w:rPr>
              <w:fldChar w:fldCharType="separate"/>
            </w:r>
            <w:r>
              <w:rPr>
                <w:noProof/>
                <w:webHidden/>
              </w:rPr>
              <w:t>9</w:t>
            </w:r>
            <w:r>
              <w:rPr>
                <w:noProof/>
                <w:webHidden/>
              </w:rPr>
              <w:fldChar w:fldCharType="end"/>
            </w:r>
          </w:hyperlink>
        </w:p>
        <w:p w14:paraId="435A32E5" w14:textId="623A68A2"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57" w:history="1">
            <w:r w:rsidRPr="008B0018">
              <w:rPr>
                <w:rStyle w:val="Hyperkobling"/>
                <w:rFonts w:eastAsia="Oslo Sans Office"/>
                <w:noProof/>
                <w:lang w:eastAsia="nb-NO"/>
              </w:rPr>
              <w:t>12.4 Krav om yrkesmessig integritet og dokumentasjonsplikt</w:t>
            </w:r>
            <w:r>
              <w:rPr>
                <w:noProof/>
                <w:webHidden/>
              </w:rPr>
              <w:tab/>
            </w:r>
            <w:r>
              <w:rPr>
                <w:noProof/>
                <w:webHidden/>
              </w:rPr>
              <w:fldChar w:fldCharType="begin"/>
            </w:r>
            <w:r>
              <w:rPr>
                <w:noProof/>
                <w:webHidden/>
              </w:rPr>
              <w:instrText xml:space="preserve"> PAGEREF _Toc237442457 \h </w:instrText>
            </w:r>
            <w:r>
              <w:rPr>
                <w:noProof/>
                <w:webHidden/>
              </w:rPr>
            </w:r>
            <w:r>
              <w:rPr>
                <w:noProof/>
                <w:webHidden/>
              </w:rPr>
              <w:fldChar w:fldCharType="separate"/>
            </w:r>
            <w:r>
              <w:rPr>
                <w:noProof/>
                <w:webHidden/>
              </w:rPr>
              <w:t>10</w:t>
            </w:r>
            <w:r>
              <w:rPr>
                <w:noProof/>
                <w:webHidden/>
              </w:rPr>
              <w:fldChar w:fldCharType="end"/>
            </w:r>
          </w:hyperlink>
        </w:p>
        <w:p w14:paraId="765F5D0B" w14:textId="54DEB3BE"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58" w:history="1">
            <w:r w:rsidRPr="008B0018">
              <w:rPr>
                <w:rStyle w:val="Hyperkobling"/>
                <w:rFonts w:eastAsia="Oslo Sans Office"/>
                <w:noProof/>
                <w:lang w:eastAsia="nb-NO"/>
              </w:rPr>
              <w:t>12.5 Oppdragsgivers rett til å gjennomføre revisjon og stedlig kontroll</w:t>
            </w:r>
            <w:r>
              <w:rPr>
                <w:noProof/>
                <w:webHidden/>
              </w:rPr>
              <w:tab/>
            </w:r>
            <w:r>
              <w:rPr>
                <w:noProof/>
                <w:webHidden/>
              </w:rPr>
              <w:fldChar w:fldCharType="begin"/>
            </w:r>
            <w:r>
              <w:rPr>
                <w:noProof/>
                <w:webHidden/>
              </w:rPr>
              <w:instrText xml:space="preserve"> PAGEREF _Toc237442458 \h </w:instrText>
            </w:r>
            <w:r>
              <w:rPr>
                <w:noProof/>
                <w:webHidden/>
              </w:rPr>
            </w:r>
            <w:r>
              <w:rPr>
                <w:noProof/>
                <w:webHidden/>
              </w:rPr>
              <w:fldChar w:fldCharType="separate"/>
            </w:r>
            <w:r>
              <w:rPr>
                <w:noProof/>
                <w:webHidden/>
              </w:rPr>
              <w:t>10</w:t>
            </w:r>
            <w:r>
              <w:rPr>
                <w:noProof/>
                <w:webHidden/>
              </w:rPr>
              <w:fldChar w:fldCharType="end"/>
            </w:r>
          </w:hyperlink>
        </w:p>
        <w:p w14:paraId="438177BE" w14:textId="36CE3467"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59" w:history="1">
            <w:r w:rsidRPr="008B0018">
              <w:rPr>
                <w:rStyle w:val="Hyperkobling"/>
                <w:rFonts w:eastAsia="Oslo Sans Office"/>
                <w:noProof/>
                <w:lang w:eastAsia="nb-NO"/>
              </w:rPr>
              <w:t>12.6 Konsekvenser ved brudd på konkurranselovgivningen</w:t>
            </w:r>
            <w:r>
              <w:rPr>
                <w:noProof/>
                <w:webHidden/>
              </w:rPr>
              <w:tab/>
            </w:r>
            <w:r>
              <w:rPr>
                <w:noProof/>
                <w:webHidden/>
              </w:rPr>
              <w:fldChar w:fldCharType="begin"/>
            </w:r>
            <w:r>
              <w:rPr>
                <w:noProof/>
                <w:webHidden/>
              </w:rPr>
              <w:instrText xml:space="preserve"> PAGEREF _Toc237442459 \h </w:instrText>
            </w:r>
            <w:r>
              <w:rPr>
                <w:noProof/>
                <w:webHidden/>
              </w:rPr>
            </w:r>
            <w:r>
              <w:rPr>
                <w:noProof/>
                <w:webHidden/>
              </w:rPr>
              <w:fldChar w:fldCharType="separate"/>
            </w:r>
            <w:r>
              <w:rPr>
                <w:noProof/>
                <w:webHidden/>
              </w:rPr>
              <w:t>11</w:t>
            </w:r>
            <w:r>
              <w:rPr>
                <w:noProof/>
                <w:webHidden/>
              </w:rPr>
              <w:fldChar w:fldCharType="end"/>
            </w:r>
          </w:hyperlink>
        </w:p>
        <w:p w14:paraId="58DB7A88" w14:textId="38E27E9D"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0" w:history="1">
            <w:r w:rsidRPr="008B0018">
              <w:rPr>
                <w:rStyle w:val="Hyperkobling"/>
                <w:rFonts w:eastAsia="Oslo Sans Office"/>
                <w:noProof/>
                <w:lang w:eastAsia="nb-NO"/>
              </w:rPr>
              <w:t>12.7 Krav om oppfyllelse av skatte- og avgiftsforpliktelser</w:t>
            </w:r>
            <w:r>
              <w:rPr>
                <w:noProof/>
                <w:webHidden/>
              </w:rPr>
              <w:tab/>
            </w:r>
            <w:r>
              <w:rPr>
                <w:noProof/>
                <w:webHidden/>
              </w:rPr>
              <w:fldChar w:fldCharType="begin"/>
            </w:r>
            <w:r>
              <w:rPr>
                <w:noProof/>
                <w:webHidden/>
              </w:rPr>
              <w:instrText xml:space="preserve"> PAGEREF _Toc237442460 \h </w:instrText>
            </w:r>
            <w:r>
              <w:rPr>
                <w:noProof/>
                <w:webHidden/>
              </w:rPr>
            </w:r>
            <w:r>
              <w:rPr>
                <w:noProof/>
                <w:webHidden/>
              </w:rPr>
              <w:fldChar w:fldCharType="separate"/>
            </w:r>
            <w:r>
              <w:rPr>
                <w:noProof/>
                <w:webHidden/>
              </w:rPr>
              <w:t>11</w:t>
            </w:r>
            <w:r>
              <w:rPr>
                <w:noProof/>
                <w:webHidden/>
              </w:rPr>
              <w:fldChar w:fldCharType="end"/>
            </w:r>
          </w:hyperlink>
        </w:p>
        <w:p w14:paraId="76F88A52" w14:textId="3E978708"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1" w:history="1">
            <w:r w:rsidRPr="008B0018">
              <w:rPr>
                <w:rStyle w:val="Hyperkobling"/>
                <w:rFonts w:eastAsia="Oslo Sans Office"/>
                <w:noProof/>
                <w:lang w:eastAsia="nb-NO"/>
              </w:rPr>
              <w:t>12.8 Krav om begrensning i antall ledd underleverandører i vertikal kjede</w:t>
            </w:r>
            <w:r>
              <w:rPr>
                <w:noProof/>
                <w:webHidden/>
              </w:rPr>
              <w:tab/>
            </w:r>
            <w:r>
              <w:rPr>
                <w:noProof/>
                <w:webHidden/>
              </w:rPr>
              <w:fldChar w:fldCharType="begin"/>
            </w:r>
            <w:r>
              <w:rPr>
                <w:noProof/>
                <w:webHidden/>
              </w:rPr>
              <w:instrText xml:space="preserve"> PAGEREF _Toc237442461 \h </w:instrText>
            </w:r>
            <w:r>
              <w:rPr>
                <w:noProof/>
                <w:webHidden/>
              </w:rPr>
            </w:r>
            <w:r>
              <w:rPr>
                <w:noProof/>
                <w:webHidden/>
              </w:rPr>
              <w:fldChar w:fldCharType="separate"/>
            </w:r>
            <w:r>
              <w:rPr>
                <w:noProof/>
                <w:webHidden/>
              </w:rPr>
              <w:t>12</w:t>
            </w:r>
            <w:r>
              <w:rPr>
                <w:noProof/>
                <w:webHidden/>
              </w:rPr>
              <w:fldChar w:fldCharType="end"/>
            </w:r>
          </w:hyperlink>
        </w:p>
        <w:p w14:paraId="37DF609A" w14:textId="431FBB81"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2" w:history="1">
            <w:r w:rsidRPr="008B0018">
              <w:rPr>
                <w:rStyle w:val="Hyperkobling"/>
                <w:rFonts w:eastAsia="Oslo Sans Office"/>
                <w:noProof/>
                <w:lang w:eastAsia="nb-NO"/>
              </w:rPr>
              <w:t>12.9 Krav om bruk av fast ansatte i 100 % stilling</w:t>
            </w:r>
            <w:r>
              <w:rPr>
                <w:noProof/>
                <w:webHidden/>
              </w:rPr>
              <w:tab/>
            </w:r>
            <w:r>
              <w:rPr>
                <w:noProof/>
                <w:webHidden/>
              </w:rPr>
              <w:fldChar w:fldCharType="begin"/>
            </w:r>
            <w:r>
              <w:rPr>
                <w:noProof/>
                <w:webHidden/>
              </w:rPr>
              <w:instrText xml:space="preserve"> PAGEREF _Toc237442462 \h </w:instrText>
            </w:r>
            <w:r>
              <w:rPr>
                <w:noProof/>
                <w:webHidden/>
              </w:rPr>
            </w:r>
            <w:r>
              <w:rPr>
                <w:noProof/>
                <w:webHidden/>
              </w:rPr>
              <w:fldChar w:fldCharType="separate"/>
            </w:r>
            <w:r>
              <w:rPr>
                <w:noProof/>
                <w:webHidden/>
              </w:rPr>
              <w:t>13</w:t>
            </w:r>
            <w:r>
              <w:rPr>
                <w:noProof/>
                <w:webHidden/>
              </w:rPr>
              <w:fldChar w:fldCharType="end"/>
            </w:r>
          </w:hyperlink>
        </w:p>
        <w:p w14:paraId="0F89D4AE" w14:textId="64040448"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3" w:history="1">
            <w:r w:rsidRPr="008B0018">
              <w:rPr>
                <w:rStyle w:val="Hyperkobling"/>
                <w:rFonts w:eastAsia="Oslo Sans Office"/>
                <w:noProof/>
                <w:lang w:eastAsia="nb-NO"/>
              </w:rPr>
              <w:t>12.10 Krav om dokumentert yrkesskadeforsikring</w:t>
            </w:r>
            <w:r>
              <w:rPr>
                <w:noProof/>
                <w:webHidden/>
              </w:rPr>
              <w:tab/>
            </w:r>
            <w:r>
              <w:rPr>
                <w:noProof/>
                <w:webHidden/>
              </w:rPr>
              <w:fldChar w:fldCharType="begin"/>
            </w:r>
            <w:r>
              <w:rPr>
                <w:noProof/>
                <w:webHidden/>
              </w:rPr>
              <w:instrText xml:space="preserve"> PAGEREF _Toc237442463 \h </w:instrText>
            </w:r>
            <w:r>
              <w:rPr>
                <w:noProof/>
                <w:webHidden/>
              </w:rPr>
            </w:r>
            <w:r>
              <w:rPr>
                <w:noProof/>
                <w:webHidden/>
              </w:rPr>
              <w:fldChar w:fldCharType="separate"/>
            </w:r>
            <w:r>
              <w:rPr>
                <w:noProof/>
                <w:webHidden/>
              </w:rPr>
              <w:t>14</w:t>
            </w:r>
            <w:r>
              <w:rPr>
                <w:noProof/>
                <w:webHidden/>
              </w:rPr>
              <w:fldChar w:fldCharType="end"/>
            </w:r>
          </w:hyperlink>
        </w:p>
        <w:p w14:paraId="35B0DDCB" w14:textId="7429A8DA"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4" w:history="1">
            <w:r w:rsidRPr="008B0018">
              <w:rPr>
                <w:rStyle w:val="Hyperkobling"/>
                <w:rFonts w:eastAsia="Oslo Sans Office"/>
                <w:noProof/>
                <w:lang w:eastAsia="nb-NO"/>
              </w:rPr>
              <w:t>12.11 Krav om dokumentert obligatorisk pensjonsordning</w:t>
            </w:r>
            <w:r>
              <w:rPr>
                <w:noProof/>
                <w:webHidden/>
              </w:rPr>
              <w:tab/>
            </w:r>
            <w:r>
              <w:rPr>
                <w:noProof/>
                <w:webHidden/>
              </w:rPr>
              <w:fldChar w:fldCharType="begin"/>
            </w:r>
            <w:r>
              <w:rPr>
                <w:noProof/>
                <w:webHidden/>
              </w:rPr>
              <w:instrText xml:space="preserve"> PAGEREF _Toc237442464 \h </w:instrText>
            </w:r>
            <w:r>
              <w:rPr>
                <w:noProof/>
                <w:webHidden/>
              </w:rPr>
            </w:r>
            <w:r>
              <w:rPr>
                <w:noProof/>
                <w:webHidden/>
              </w:rPr>
              <w:fldChar w:fldCharType="separate"/>
            </w:r>
            <w:r>
              <w:rPr>
                <w:noProof/>
                <w:webHidden/>
              </w:rPr>
              <w:t>15</w:t>
            </w:r>
            <w:r>
              <w:rPr>
                <w:noProof/>
                <w:webHidden/>
              </w:rPr>
              <w:fldChar w:fldCharType="end"/>
            </w:r>
          </w:hyperlink>
        </w:p>
        <w:p w14:paraId="5D3992A1" w14:textId="0C90874F"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5" w:history="1">
            <w:r w:rsidRPr="008B0018">
              <w:rPr>
                <w:rStyle w:val="Hyperkobling"/>
                <w:rFonts w:eastAsia="Oslo Sans Office"/>
                <w:noProof/>
                <w:lang w:eastAsia="nb-NO"/>
              </w:rPr>
              <w:t>12.12 Leverandørens informasjonsplikt</w:t>
            </w:r>
            <w:r>
              <w:rPr>
                <w:noProof/>
                <w:webHidden/>
              </w:rPr>
              <w:tab/>
            </w:r>
            <w:r>
              <w:rPr>
                <w:noProof/>
                <w:webHidden/>
              </w:rPr>
              <w:fldChar w:fldCharType="begin"/>
            </w:r>
            <w:r>
              <w:rPr>
                <w:noProof/>
                <w:webHidden/>
              </w:rPr>
              <w:instrText xml:space="preserve"> PAGEREF _Toc237442465 \h </w:instrText>
            </w:r>
            <w:r>
              <w:rPr>
                <w:noProof/>
                <w:webHidden/>
              </w:rPr>
            </w:r>
            <w:r>
              <w:rPr>
                <w:noProof/>
                <w:webHidden/>
              </w:rPr>
              <w:fldChar w:fldCharType="separate"/>
            </w:r>
            <w:r>
              <w:rPr>
                <w:noProof/>
                <w:webHidden/>
              </w:rPr>
              <w:t>15</w:t>
            </w:r>
            <w:r>
              <w:rPr>
                <w:noProof/>
                <w:webHidden/>
              </w:rPr>
              <w:fldChar w:fldCharType="end"/>
            </w:r>
          </w:hyperlink>
        </w:p>
        <w:p w14:paraId="04BB1B2F" w14:textId="637BDB8D"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6" w:history="1">
            <w:r w:rsidRPr="008B0018">
              <w:rPr>
                <w:rStyle w:val="Hyperkobling"/>
                <w:rFonts w:eastAsia="Oslo Sans Office"/>
                <w:noProof/>
                <w:lang w:eastAsia="nb-NO"/>
              </w:rPr>
              <w:t>12.13 Krav om forhåndsgodkjenning av underleverandører og kontraktsmedhjelpere</w:t>
            </w:r>
            <w:r>
              <w:rPr>
                <w:noProof/>
                <w:webHidden/>
              </w:rPr>
              <w:tab/>
            </w:r>
            <w:r>
              <w:rPr>
                <w:noProof/>
                <w:webHidden/>
              </w:rPr>
              <w:fldChar w:fldCharType="begin"/>
            </w:r>
            <w:r>
              <w:rPr>
                <w:noProof/>
                <w:webHidden/>
              </w:rPr>
              <w:instrText xml:space="preserve"> PAGEREF _Toc237442466 \h </w:instrText>
            </w:r>
            <w:r>
              <w:rPr>
                <w:noProof/>
                <w:webHidden/>
              </w:rPr>
            </w:r>
            <w:r>
              <w:rPr>
                <w:noProof/>
                <w:webHidden/>
              </w:rPr>
              <w:fldChar w:fldCharType="separate"/>
            </w:r>
            <w:r>
              <w:rPr>
                <w:noProof/>
                <w:webHidden/>
              </w:rPr>
              <w:t>15</w:t>
            </w:r>
            <w:r>
              <w:rPr>
                <w:noProof/>
                <w:webHidden/>
              </w:rPr>
              <w:fldChar w:fldCharType="end"/>
            </w:r>
          </w:hyperlink>
        </w:p>
        <w:p w14:paraId="190E94BF" w14:textId="747D4F23"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7" w:history="1">
            <w:r w:rsidRPr="008B0018">
              <w:rPr>
                <w:rStyle w:val="Hyperkobling"/>
                <w:rFonts w:eastAsia="Oslo Sans Office"/>
                <w:noProof/>
                <w:lang w:eastAsia="nb-NO"/>
              </w:rPr>
              <w:t>12.14 Krav til internkontroll og sikkerhet, helse og arbeidsmiljø (SHA)</w:t>
            </w:r>
            <w:r>
              <w:rPr>
                <w:noProof/>
                <w:webHidden/>
              </w:rPr>
              <w:tab/>
            </w:r>
            <w:r>
              <w:rPr>
                <w:noProof/>
                <w:webHidden/>
              </w:rPr>
              <w:fldChar w:fldCharType="begin"/>
            </w:r>
            <w:r>
              <w:rPr>
                <w:noProof/>
                <w:webHidden/>
              </w:rPr>
              <w:instrText xml:space="preserve"> PAGEREF _Toc237442467 \h </w:instrText>
            </w:r>
            <w:r>
              <w:rPr>
                <w:noProof/>
                <w:webHidden/>
              </w:rPr>
            </w:r>
            <w:r>
              <w:rPr>
                <w:noProof/>
                <w:webHidden/>
              </w:rPr>
              <w:fldChar w:fldCharType="separate"/>
            </w:r>
            <w:r>
              <w:rPr>
                <w:noProof/>
                <w:webHidden/>
              </w:rPr>
              <w:t>16</w:t>
            </w:r>
            <w:r>
              <w:rPr>
                <w:noProof/>
                <w:webHidden/>
              </w:rPr>
              <w:fldChar w:fldCharType="end"/>
            </w:r>
          </w:hyperlink>
        </w:p>
        <w:p w14:paraId="5F6D1F7A" w14:textId="0D3F7E36"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8" w:history="1">
            <w:r w:rsidRPr="008B0018">
              <w:rPr>
                <w:rStyle w:val="Hyperkobling"/>
                <w:rFonts w:eastAsia="Oslo Sans Office"/>
                <w:noProof/>
                <w:lang w:eastAsia="nb-NO"/>
              </w:rPr>
              <w:t>12.15 Krav om forhåndsregistrering av mannskapslister og føring av oversiktslister</w:t>
            </w:r>
            <w:r>
              <w:rPr>
                <w:noProof/>
                <w:webHidden/>
              </w:rPr>
              <w:tab/>
            </w:r>
            <w:r>
              <w:rPr>
                <w:noProof/>
                <w:webHidden/>
              </w:rPr>
              <w:fldChar w:fldCharType="begin"/>
            </w:r>
            <w:r>
              <w:rPr>
                <w:noProof/>
                <w:webHidden/>
              </w:rPr>
              <w:instrText xml:space="preserve"> PAGEREF _Toc237442468 \h </w:instrText>
            </w:r>
            <w:r>
              <w:rPr>
                <w:noProof/>
                <w:webHidden/>
              </w:rPr>
            </w:r>
            <w:r>
              <w:rPr>
                <w:noProof/>
                <w:webHidden/>
              </w:rPr>
              <w:fldChar w:fldCharType="separate"/>
            </w:r>
            <w:r>
              <w:rPr>
                <w:noProof/>
                <w:webHidden/>
              </w:rPr>
              <w:t>17</w:t>
            </w:r>
            <w:r>
              <w:rPr>
                <w:noProof/>
                <w:webHidden/>
              </w:rPr>
              <w:fldChar w:fldCharType="end"/>
            </w:r>
          </w:hyperlink>
        </w:p>
        <w:p w14:paraId="785D7F15" w14:textId="5354D839"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69" w:history="1">
            <w:r w:rsidRPr="008B0018">
              <w:rPr>
                <w:rStyle w:val="Hyperkobling"/>
                <w:rFonts w:eastAsia="Oslo Sans Office"/>
                <w:noProof/>
                <w:lang w:eastAsia="nb-NO"/>
              </w:rPr>
              <w:t>12.16 Krav om inn- og utregistrering med gyldig HMS-kort fra første dag</w:t>
            </w:r>
            <w:r>
              <w:rPr>
                <w:noProof/>
                <w:webHidden/>
              </w:rPr>
              <w:tab/>
            </w:r>
            <w:r>
              <w:rPr>
                <w:noProof/>
                <w:webHidden/>
              </w:rPr>
              <w:fldChar w:fldCharType="begin"/>
            </w:r>
            <w:r>
              <w:rPr>
                <w:noProof/>
                <w:webHidden/>
              </w:rPr>
              <w:instrText xml:space="preserve"> PAGEREF _Toc237442469 \h </w:instrText>
            </w:r>
            <w:r>
              <w:rPr>
                <w:noProof/>
                <w:webHidden/>
              </w:rPr>
            </w:r>
            <w:r>
              <w:rPr>
                <w:noProof/>
                <w:webHidden/>
              </w:rPr>
              <w:fldChar w:fldCharType="separate"/>
            </w:r>
            <w:r>
              <w:rPr>
                <w:noProof/>
                <w:webHidden/>
              </w:rPr>
              <w:t>17</w:t>
            </w:r>
            <w:r>
              <w:rPr>
                <w:noProof/>
                <w:webHidden/>
              </w:rPr>
              <w:fldChar w:fldCharType="end"/>
            </w:r>
          </w:hyperlink>
        </w:p>
        <w:p w14:paraId="35E13AD2" w14:textId="586751EF"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70" w:history="1">
            <w:r w:rsidRPr="008B0018">
              <w:rPr>
                <w:rStyle w:val="Hyperkobling"/>
                <w:rFonts w:eastAsia="Oslo Sans Office"/>
                <w:noProof/>
                <w:lang w:eastAsia="nb-NO"/>
              </w:rPr>
              <w:t>12.17 Krav om registrering og overføring av data fra Leverandøren for bygge- og anleggsoppdrag</w:t>
            </w:r>
            <w:r>
              <w:rPr>
                <w:noProof/>
                <w:webHidden/>
              </w:rPr>
              <w:tab/>
            </w:r>
            <w:r>
              <w:rPr>
                <w:noProof/>
                <w:webHidden/>
              </w:rPr>
              <w:fldChar w:fldCharType="begin"/>
            </w:r>
            <w:r>
              <w:rPr>
                <w:noProof/>
                <w:webHidden/>
              </w:rPr>
              <w:instrText xml:space="preserve"> PAGEREF _Toc237442470 \h </w:instrText>
            </w:r>
            <w:r>
              <w:rPr>
                <w:noProof/>
                <w:webHidden/>
              </w:rPr>
            </w:r>
            <w:r>
              <w:rPr>
                <w:noProof/>
                <w:webHidden/>
              </w:rPr>
              <w:fldChar w:fldCharType="separate"/>
            </w:r>
            <w:r>
              <w:rPr>
                <w:noProof/>
                <w:webHidden/>
              </w:rPr>
              <w:t>18</w:t>
            </w:r>
            <w:r>
              <w:rPr>
                <w:noProof/>
                <w:webHidden/>
              </w:rPr>
              <w:fldChar w:fldCharType="end"/>
            </w:r>
          </w:hyperlink>
        </w:p>
        <w:p w14:paraId="1C9A5D3D" w14:textId="56ECC48C"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71" w:history="1">
            <w:r w:rsidRPr="008B0018">
              <w:rPr>
                <w:rStyle w:val="Hyperkobling"/>
                <w:rFonts w:eastAsia="Oslo Sans Office"/>
                <w:noProof/>
                <w:lang w:eastAsia="nb-NO"/>
              </w:rPr>
              <w:t>12.18 Krav om pliktig medlemskap i StartBANK eller tilsvarende leverandørregister</w:t>
            </w:r>
            <w:r>
              <w:rPr>
                <w:noProof/>
                <w:webHidden/>
              </w:rPr>
              <w:tab/>
            </w:r>
            <w:r>
              <w:rPr>
                <w:noProof/>
                <w:webHidden/>
              </w:rPr>
              <w:fldChar w:fldCharType="begin"/>
            </w:r>
            <w:r>
              <w:rPr>
                <w:noProof/>
                <w:webHidden/>
              </w:rPr>
              <w:instrText xml:space="preserve"> PAGEREF _Toc237442471 \h </w:instrText>
            </w:r>
            <w:r>
              <w:rPr>
                <w:noProof/>
                <w:webHidden/>
              </w:rPr>
            </w:r>
            <w:r>
              <w:rPr>
                <w:noProof/>
                <w:webHidden/>
              </w:rPr>
              <w:fldChar w:fldCharType="separate"/>
            </w:r>
            <w:r>
              <w:rPr>
                <w:noProof/>
                <w:webHidden/>
              </w:rPr>
              <w:t>19</w:t>
            </w:r>
            <w:r>
              <w:rPr>
                <w:noProof/>
                <w:webHidden/>
              </w:rPr>
              <w:fldChar w:fldCharType="end"/>
            </w:r>
          </w:hyperlink>
        </w:p>
        <w:p w14:paraId="68F7A38E" w14:textId="439D970C"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72" w:history="1">
            <w:r w:rsidRPr="008B0018">
              <w:rPr>
                <w:rStyle w:val="Hyperkobling"/>
                <w:rFonts w:eastAsia="Oslo Sans Office"/>
                <w:noProof/>
                <w:lang w:eastAsia="nb-NO"/>
              </w:rPr>
              <w:t>12.19 Krav om at minst 50 % av arbeidede timer skal utføres av faglærte</w:t>
            </w:r>
            <w:r>
              <w:rPr>
                <w:noProof/>
                <w:webHidden/>
              </w:rPr>
              <w:tab/>
            </w:r>
            <w:r>
              <w:rPr>
                <w:noProof/>
                <w:webHidden/>
              </w:rPr>
              <w:fldChar w:fldCharType="begin"/>
            </w:r>
            <w:r>
              <w:rPr>
                <w:noProof/>
                <w:webHidden/>
              </w:rPr>
              <w:instrText xml:space="preserve"> PAGEREF _Toc237442472 \h </w:instrText>
            </w:r>
            <w:r>
              <w:rPr>
                <w:noProof/>
                <w:webHidden/>
              </w:rPr>
            </w:r>
            <w:r>
              <w:rPr>
                <w:noProof/>
                <w:webHidden/>
              </w:rPr>
              <w:fldChar w:fldCharType="separate"/>
            </w:r>
            <w:r>
              <w:rPr>
                <w:noProof/>
                <w:webHidden/>
              </w:rPr>
              <w:t>19</w:t>
            </w:r>
            <w:r>
              <w:rPr>
                <w:noProof/>
                <w:webHidden/>
              </w:rPr>
              <w:fldChar w:fldCharType="end"/>
            </w:r>
          </w:hyperlink>
        </w:p>
        <w:p w14:paraId="7F4A79D7" w14:textId="31DA2EE0"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73" w:history="1">
            <w:r w:rsidRPr="008B0018">
              <w:rPr>
                <w:rStyle w:val="Hyperkobling"/>
                <w:rFonts w:eastAsia="Oslo Sans Office"/>
                <w:noProof/>
                <w:lang w:eastAsia="nb-NO"/>
              </w:rPr>
              <w:t>12.20 Krav om fullmakt til å innhente opplysninger gjennom utvidet skatteattest</w:t>
            </w:r>
            <w:r>
              <w:rPr>
                <w:noProof/>
                <w:webHidden/>
              </w:rPr>
              <w:tab/>
            </w:r>
            <w:r>
              <w:rPr>
                <w:noProof/>
                <w:webHidden/>
              </w:rPr>
              <w:fldChar w:fldCharType="begin"/>
            </w:r>
            <w:r>
              <w:rPr>
                <w:noProof/>
                <w:webHidden/>
              </w:rPr>
              <w:instrText xml:space="preserve"> PAGEREF _Toc237442473 \h </w:instrText>
            </w:r>
            <w:r>
              <w:rPr>
                <w:noProof/>
                <w:webHidden/>
              </w:rPr>
            </w:r>
            <w:r>
              <w:rPr>
                <w:noProof/>
                <w:webHidden/>
              </w:rPr>
              <w:fldChar w:fldCharType="separate"/>
            </w:r>
            <w:r>
              <w:rPr>
                <w:noProof/>
                <w:webHidden/>
              </w:rPr>
              <w:t>20</w:t>
            </w:r>
            <w:r>
              <w:rPr>
                <w:noProof/>
                <w:webHidden/>
              </w:rPr>
              <w:fldChar w:fldCharType="end"/>
            </w:r>
          </w:hyperlink>
        </w:p>
        <w:p w14:paraId="67312597" w14:textId="68F58E34" w:rsidR="00DC26BE" w:rsidRDefault="00DC26BE">
          <w:pPr>
            <w:pStyle w:val="INNH1"/>
            <w:tabs>
              <w:tab w:val="left" w:pos="720"/>
              <w:tab w:val="right" w:leader="dot" w:pos="9260"/>
            </w:tabs>
            <w:rPr>
              <w:rFonts w:eastAsiaTheme="minorEastAsia"/>
              <w:noProof/>
              <w:kern w:val="2"/>
              <w:sz w:val="24"/>
              <w:szCs w:val="24"/>
              <w:lang w:eastAsia="nb-NO"/>
              <w14:ligatures w14:val="standardContextual"/>
            </w:rPr>
          </w:pPr>
          <w:hyperlink w:anchor="_Toc237442474" w:history="1">
            <w:r w:rsidRPr="008B0018">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_Toc237442474 \h </w:instrText>
            </w:r>
            <w:r>
              <w:rPr>
                <w:noProof/>
                <w:webHidden/>
              </w:rPr>
            </w:r>
            <w:r>
              <w:rPr>
                <w:noProof/>
                <w:webHidden/>
              </w:rPr>
              <w:fldChar w:fldCharType="separate"/>
            </w:r>
            <w:r>
              <w:rPr>
                <w:noProof/>
                <w:webHidden/>
              </w:rPr>
              <w:t>21</w:t>
            </w:r>
            <w:r>
              <w:rPr>
                <w:noProof/>
                <w:webHidden/>
              </w:rPr>
              <w:fldChar w:fldCharType="end"/>
            </w:r>
          </w:hyperlink>
        </w:p>
        <w:p w14:paraId="637BEEB1" w14:textId="283B173E"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75" w:history="1">
            <w:r w:rsidRPr="008B0018">
              <w:rPr>
                <w:rStyle w:val="Hyperkobling"/>
                <w:rFonts w:eastAsia="Oslo Sans Office"/>
                <w:noProof/>
                <w:lang w:eastAsia="nb-NO"/>
              </w:rPr>
              <w:t>13.1 Plikt til å utføre forenklet aktsomhetsvurdering</w:t>
            </w:r>
            <w:r>
              <w:rPr>
                <w:noProof/>
                <w:webHidden/>
              </w:rPr>
              <w:tab/>
            </w:r>
            <w:r>
              <w:rPr>
                <w:noProof/>
                <w:webHidden/>
              </w:rPr>
              <w:fldChar w:fldCharType="begin"/>
            </w:r>
            <w:r>
              <w:rPr>
                <w:noProof/>
                <w:webHidden/>
              </w:rPr>
              <w:instrText xml:space="preserve"> PAGEREF _Toc237442475 \h </w:instrText>
            </w:r>
            <w:r>
              <w:rPr>
                <w:noProof/>
                <w:webHidden/>
              </w:rPr>
            </w:r>
            <w:r>
              <w:rPr>
                <w:noProof/>
                <w:webHidden/>
              </w:rPr>
              <w:fldChar w:fldCharType="separate"/>
            </w:r>
            <w:r>
              <w:rPr>
                <w:noProof/>
                <w:webHidden/>
              </w:rPr>
              <w:t>21</w:t>
            </w:r>
            <w:r>
              <w:rPr>
                <w:noProof/>
                <w:webHidden/>
              </w:rPr>
              <w:fldChar w:fldCharType="end"/>
            </w:r>
          </w:hyperlink>
        </w:p>
        <w:p w14:paraId="2480D82A" w14:textId="1956F60C"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76" w:history="1">
            <w:r w:rsidRPr="008B0018">
              <w:rPr>
                <w:rStyle w:val="Hyperkobling"/>
                <w:noProof/>
              </w:rPr>
              <w:t>13.2 Plikt til å medvirke i kontraktsoppfølgingen</w:t>
            </w:r>
            <w:r>
              <w:rPr>
                <w:noProof/>
                <w:webHidden/>
              </w:rPr>
              <w:tab/>
            </w:r>
            <w:r>
              <w:rPr>
                <w:noProof/>
                <w:webHidden/>
              </w:rPr>
              <w:fldChar w:fldCharType="begin"/>
            </w:r>
            <w:r>
              <w:rPr>
                <w:noProof/>
                <w:webHidden/>
              </w:rPr>
              <w:instrText xml:space="preserve"> PAGEREF _Toc237442476 \h </w:instrText>
            </w:r>
            <w:r>
              <w:rPr>
                <w:noProof/>
                <w:webHidden/>
              </w:rPr>
            </w:r>
            <w:r>
              <w:rPr>
                <w:noProof/>
                <w:webHidden/>
              </w:rPr>
              <w:fldChar w:fldCharType="separate"/>
            </w:r>
            <w:r>
              <w:rPr>
                <w:noProof/>
                <w:webHidden/>
              </w:rPr>
              <w:t>22</w:t>
            </w:r>
            <w:r>
              <w:rPr>
                <w:noProof/>
                <w:webHidden/>
              </w:rPr>
              <w:fldChar w:fldCharType="end"/>
            </w:r>
          </w:hyperlink>
        </w:p>
        <w:p w14:paraId="7DF19141" w14:textId="3CA58495"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77" w:history="1">
            <w:r w:rsidRPr="008B0018">
              <w:rPr>
                <w:rStyle w:val="Hyperkobling"/>
                <w:noProof/>
              </w:rPr>
              <w:t>13.3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_Toc237442477 \h </w:instrText>
            </w:r>
            <w:r>
              <w:rPr>
                <w:noProof/>
                <w:webHidden/>
              </w:rPr>
            </w:r>
            <w:r>
              <w:rPr>
                <w:noProof/>
                <w:webHidden/>
              </w:rPr>
              <w:fldChar w:fldCharType="separate"/>
            </w:r>
            <w:r>
              <w:rPr>
                <w:noProof/>
                <w:webHidden/>
              </w:rPr>
              <w:t>23</w:t>
            </w:r>
            <w:r>
              <w:rPr>
                <w:noProof/>
                <w:webHidden/>
              </w:rPr>
              <w:fldChar w:fldCharType="end"/>
            </w:r>
          </w:hyperlink>
        </w:p>
        <w:p w14:paraId="375E6E30" w14:textId="7B803F3B" w:rsidR="00DC26BE" w:rsidRDefault="00DC26BE">
          <w:pPr>
            <w:pStyle w:val="INNH1"/>
            <w:tabs>
              <w:tab w:val="left" w:pos="720"/>
              <w:tab w:val="right" w:leader="dot" w:pos="9260"/>
            </w:tabs>
            <w:rPr>
              <w:rFonts w:eastAsiaTheme="minorEastAsia"/>
              <w:noProof/>
              <w:kern w:val="2"/>
              <w:sz w:val="24"/>
              <w:szCs w:val="24"/>
              <w:lang w:eastAsia="nb-NO"/>
              <w14:ligatures w14:val="standardContextual"/>
            </w:rPr>
          </w:pPr>
          <w:hyperlink w:anchor="_Toc237442478" w:history="1">
            <w:r w:rsidRPr="008B0018">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Eventuelle andre bestemmelser for oppdraget</w:t>
            </w:r>
            <w:r>
              <w:rPr>
                <w:noProof/>
                <w:webHidden/>
              </w:rPr>
              <w:tab/>
            </w:r>
            <w:r>
              <w:rPr>
                <w:noProof/>
                <w:webHidden/>
              </w:rPr>
              <w:fldChar w:fldCharType="begin"/>
            </w:r>
            <w:r>
              <w:rPr>
                <w:noProof/>
                <w:webHidden/>
              </w:rPr>
              <w:instrText xml:space="preserve"> PAGEREF _Toc237442478 \h </w:instrText>
            </w:r>
            <w:r>
              <w:rPr>
                <w:noProof/>
                <w:webHidden/>
              </w:rPr>
            </w:r>
            <w:r>
              <w:rPr>
                <w:noProof/>
                <w:webHidden/>
              </w:rPr>
              <w:fldChar w:fldCharType="separate"/>
            </w:r>
            <w:r>
              <w:rPr>
                <w:noProof/>
                <w:webHidden/>
              </w:rPr>
              <w:t>24</w:t>
            </w:r>
            <w:r>
              <w:rPr>
                <w:noProof/>
                <w:webHidden/>
              </w:rPr>
              <w:fldChar w:fldCharType="end"/>
            </w:r>
          </w:hyperlink>
        </w:p>
        <w:p w14:paraId="3CB5FFC7" w14:textId="5383FB61"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79" w:history="1">
            <w:r w:rsidRPr="008B0018">
              <w:rPr>
                <w:rStyle w:val="Hyperkobling"/>
                <w:rFonts w:eastAsia="Times New Roman"/>
                <w:noProof/>
                <w:lang w:eastAsia="nb-NO"/>
              </w:rPr>
              <w:t>14.1 Utskifting av nøkkelpersonell</w:t>
            </w:r>
            <w:r>
              <w:rPr>
                <w:noProof/>
                <w:webHidden/>
              </w:rPr>
              <w:tab/>
            </w:r>
            <w:r>
              <w:rPr>
                <w:noProof/>
                <w:webHidden/>
              </w:rPr>
              <w:fldChar w:fldCharType="begin"/>
            </w:r>
            <w:r>
              <w:rPr>
                <w:noProof/>
                <w:webHidden/>
              </w:rPr>
              <w:instrText xml:space="preserve"> PAGEREF _Toc237442479 \h </w:instrText>
            </w:r>
            <w:r>
              <w:rPr>
                <w:noProof/>
                <w:webHidden/>
              </w:rPr>
            </w:r>
            <w:r>
              <w:rPr>
                <w:noProof/>
                <w:webHidden/>
              </w:rPr>
              <w:fldChar w:fldCharType="separate"/>
            </w:r>
            <w:r>
              <w:rPr>
                <w:noProof/>
                <w:webHidden/>
              </w:rPr>
              <w:t>24</w:t>
            </w:r>
            <w:r>
              <w:rPr>
                <w:noProof/>
                <w:webHidden/>
              </w:rPr>
              <w:fldChar w:fldCharType="end"/>
            </w:r>
          </w:hyperlink>
        </w:p>
        <w:p w14:paraId="2D22550E" w14:textId="4EF6F72B" w:rsidR="00DC26BE" w:rsidRDefault="00DC26BE">
          <w:pPr>
            <w:pStyle w:val="INNH1"/>
            <w:tabs>
              <w:tab w:val="left" w:pos="720"/>
              <w:tab w:val="right" w:leader="dot" w:pos="9260"/>
            </w:tabs>
            <w:rPr>
              <w:rFonts w:eastAsiaTheme="minorEastAsia"/>
              <w:noProof/>
              <w:kern w:val="2"/>
              <w:sz w:val="24"/>
              <w:szCs w:val="24"/>
              <w:lang w:eastAsia="nb-NO"/>
              <w14:ligatures w14:val="standardContextual"/>
            </w:rPr>
          </w:pPr>
          <w:hyperlink w:anchor="_Toc237442480" w:history="1">
            <w:r w:rsidRPr="008B0018">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8B0018">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_Toc237442480 \h </w:instrText>
            </w:r>
            <w:r>
              <w:rPr>
                <w:noProof/>
                <w:webHidden/>
              </w:rPr>
            </w:r>
            <w:r>
              <w:rPr>
                <w:noProof/>
                <w:webHidden/>
              </w:rPr>
              <w:fldChar w:fldCharType="separate"/>
            </w:r>
            <w:r>
              <w:rPr>
                <w:noProof/>
                <w:webHidden/>
              </w:rPr>
              <w:t>25</w:t>
            </w:r>
            <w:r>
              <w:rPr>
                <w:noProof/>
                <w:webHidden/>
              </w:rPr>
              <w:fldChar w:fldCharType="end"/>
            </w:r>
          </w:hyperlink>
        </w:p>
        <w:p w14:paraId="1925B2CF" w14:textId="6E7C8C65"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81" w:history="1">
            <w:r w:rsidRPr="008B0018">
              <w:rPr>
                <w:rStyle w:val="Hyperkobling"/>
                <w:noProof/>
              </w:rPr>
              <w:t>15.1 Utslippsfrie bygge- og anleggsplasser</w:t>
            </w:r>
            <w:r>
              <w:rPr>
                <w:noProof/>
                <w:webHidden/>
              </w:rPr>
              <w:tab/>
            </w:r>
            <w:r>
              <w:rPr>
                <w:noProof/>
                <w:webHidden/>
              </w:rPr>
              <w:fldChar w:fldCharType="begin"/>
            </w:r>
            <w:r>
              <w:rPr>
                <w:noProof/>
                <w:webHidden/>
              </w:rPr>
              <w:instrText xml:space="preserve"> PAGEREF _Toc237442481 \h </w:instrText>
            </w:r>
            <w:r>
              <w:rPr>
                <w:noProof/>
                <w:webHidden/>
              </w:rPr>
            </w:r>
            <w:r>
              <w:rPr>
                <w:noProof/>
                <w:webHidden/>
              </w:rPr>
              <w:fldChar w:fldCharType="separate"/>
            </w:r>
            <w:r>
              <w:rPr>
                <w:noProof/>
                <w:webHidden/>
              </w:rPr>
              <w:t>25</w:t>
            </w:r>
            <w:r>
              <w:rPr>
                <w:noProof/>
                <w:webHidden/>
              </w:rPr>
              <w:fldChar w:fldCharType="end"/>
            </w:r>
          </w:hyperlink>
        </w:p>
        <w:p w14:paraId="564975EE" w14:textId="467D0140"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82" w:history="1">
            <w:r w:rsidRPr="008B0018">
              <w:rPr>
                <w:rStyle w:val="Hyperkobling"/>
                <w:noProof/>
              </w:rPr>
              <w:t>15.2 Massetransport</w:t>
            </w:r>
            <w:r>
              <w:rPr>
                <w:noProof/>
                <w:webHidden/>
              </w:rPr>
              <w:tab/>
            </w:r>
            <w:r>
              <w:rPr>
                <w:noProof/>
                <w:webHidden/>
              </w:rPr>
              <w:fldChar w:fldCharType="begin"/>
            </w:r>
            <w:r>
              <w:rPr>
                <w:noProof/>
                <w:webHidden/>
              </w:rPr>
              <w:instrText xml:space="preserve"> PAGEREF _Toc237442482 \h </w:instrText>
            </w:r>
            <w:r>
              <w:rPr>
                <w:noProof/>
                <w:webHidden/>
              </w:rPr>
            </w:r>
            <w:r>
              <w:rPr>
                <w:noProof/>
                <w:webHidden/>
              </w:rPr>
              <w:fldChar w:fldCharType="separate"/>
            </w:r>
            <w:r>
              <w:rPr>
                <w:noProof/>
                <w:webHidden/>
              </w:rPr>
              <w:t>25</w:t>
            </w:r>
            <w:r>
              <w:rPr>
                <w:noProof/>
                <w:webHidden/>
              </w:rPr>
              <w:fldChar w:fldCharType="end"/>
            </w:r>
          </w:hyperlink>
        </w:p>
        <w:p w14:paraId="5B3E1748" w14:textId="29F9A1D8"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83" w:history="1">
            <w:r w:rsidRPr="008B0018">
              <w:rPr>
                <w:rStyle w:val="Hyperkobling"/>
                <w:noProof/>
              </w:rPr>
              <w:t>15.3 Øvrig transport</w:t>
            </w:r>
            <w:r>
              <w:rPr>
                <w:noProof/>
                <w:webHidden/>
              </w:rPr>
              <w:tab/>
            </w:r>
            <w:r>
              <w:rPr>
                <w:noProof/>
                <w:webHidden/>
              </w:rPr>
              <w:fldChar w:fldCharType="begin"/>
            </w:r>
            <w:r>
              <w:rPr>
                <w:noProof/>
                <w:webHidden/>
              </w:rPr>
              <w:instrText xml:space="preserve"> PAGEREF _Toc237442483 \h </w:instrText>
            </w:r>
            <w:r>
              <w:rPr>
                <w:noProof/>
                <w:webHidden/>
              </w:rPr>
            </w:r>
            <w:r>
              <w:rPr>
                <w:noProof/>
                <w:webHidden/>
              </w:rPr>
              <w:fldChar w:fldCharType="separate"/>
            </w:r>
            <w:r>
              <w:rPr>
                <w:noProof/>
                <w:webHidden/>
              </w:rPr>
              <w:t>25</w:t>
            </w:r>
            <w:r>
              <w:rPr>
                <w:noProof/>
                <w:webHidden/>
              </w:rPr>
              <w:fldChar w:fldCharType="end"/>
            </w:r>
          </w:hyperlink>
        </w:p>
        <w:p w14:paraId="78100D9A" w14:textId="101FCFF8"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84" w:history="1">
            <w:r w:rsidRPr="008B0018">
              <w:rPr>
                <w:rStyle w:val="Hyperkobling"/>
                <w:noProof/>
              </w:rPr>
              <w:t>15.4 Plan for energi- og effektforbruk</w:t>
            </w:r>
            <w:r>
              <w:rPr>
                <w:noProof/>
                <w:webHidden/>
              </w:rPr>
              <w:tab/>
            </w:r>
            <w:r>
              <w:rPr>
                <w:noProof/>
                <w:webHidden/>
              </w:rPr>
              <w:fldChar w:fldCharType="begin"/>
            </w:r>
            <w:r>
              <w:rPr>
                <w:noProof/>
                <w:webHidden/>
              </w:rPr>
              <w:instrText xml:space="preserve"> PAGEREF _Toc237442484 \h </w:instrText>
            </w:r>
            <w:r>
              <w:rPr>
                <w:noProof/>
                <w:webHidden/>
              </w:rPr>
            </w:r>
            <w:r>
              <w:rPr>
                <w:noProof/>
                <w:webHidden/>
              </w:rPr>
              <w:fldChar w:fldCharType="separate"/>
            </w:r>
            <w:r>
              <w:rPr>
                <w:noProof/>
                <w:webHidden/>
              </w:rPr>
              <w:t>26</w:t>
            </w:r>
            <w:r>
              <w:rPr>
                <w:noProof/>
                <w:webHidden/>
              </w:rPr>
              <w:fldChar w:fldCharType="end"/>
            </w:r>
          </w:hyperlink>
        </w:p>
        <w:p w14:paraId="1AE6D518" w14:textId="7B8983CC"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85" w:history="1">
            <w:r w:rsidRPr="008B0018">
              <w:rPr>
                <w:rStyle w:val="Hyperkobling"/>
                <w:noProof/>
              </w:rPr>
              <w:t>15.5 Biodrivstoff</w:t>
            </w:r>
            <w:r>
              <w:rPr>
                <w:noProof/>
                <w:webHidden/>
              </w:rPr>
              <w:tab/>
            </w:r>
            <w:r>
              <w:rPr>
                <w:noProof/>
                <w:webHidden/>
              </w:rPr>
              <w:fldChar w:fldCharType="begin"/>
            </w:r>
            <w:r>
              <w:rPr>
                <w:noProof/>
                <w:webHidden/>
              </w:rPr>
              <w:instrText xml:space="preserve"> PAGEREF _Toc237442485 \h </w:instrText>
            </w:r>
            <w:r>
              <w:rPr>
                <w:noProof/>
                <w:webHidden/>
              </w:rPr>
            </w:r>
            <w:r>
              <w:rPr>
                <w:noProof/>
                <w:webHidden/>
              </w:rPr>
              <w:fldChar w:fldCharType="separate"/>
            </w:r>
            <w:r>
              <w:rPr>
                <w:noProof/>
                <w:webHidden/>
              </w:rPr>
              <w:t>26</w:t>
            </w:r>
            <w:r>
              <w:rPr>
                <w:noProof/>
                <w:webHidden/>
              </w:rPr>
              <w:fldChar w:fldCharType="end"/>
            </w:r>
          </w:hyperlink>
        </w:p>
        <w:p w14:paraId="2489AED8" w14:textId="35167EEA"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86" w:history="1">
            <w:r w:rsidRPr="008B0018">
              <w:rPr>
                <w:rStyle w:val="Hyperkobling"/>
                <w:noProof/>
              </w:rPr>
              <w:t>15.6 Avfall og sorteringsgrad</w:t>
            </w:r>
            <w:r>
              <w:rPr>
                <w:noProof/>
                <w:webHidden/>
              </w:rPr>
              <w:tab/>
            </w:r>
            <w:r>
              <w:rPr>
                <w:noProof/>
                <w:webHidden/>
              </w:rPr>
              <w:fldChar w:fldCharType="begin"/>
            </w:r>
            <w:r>
              <w:rPr>
                <w:noProof/>
                <w:webHidden/>
              </w:rPr>
              <w:instrText xml:space="preserve"> PAGEREF _Toc237442486 \h </w:instrText>
            </w:r>
            <w:r>
              <w:rPr>
                <w:noProof/>
                <w:webHidden/>
              </w:rPr>
            </w:r>
            <w:r>
              <w:rPr>
                <w:noProof/>
                <w:webHidden/>
              </w:rPr>
              <w:fldChar w:fldCharType="separate"/>
            </w:r>
            <w:r>
              <w:rPr>
                <w:noProof/>
                <w:webHidden/>
              </w:rPr>
              <w:t>26</w:t>
            </w:r>
            <w:r>
              <w:rPr>
                <w:noProof/>
                <w:webHidden/>
              </w:rPr>
              <w:fldChar w:fldCharType="end"/>
            </w:r>
          </w:hyperlink>
        </w:p>
        <w:p w14:paraId="510565FD" w14:textId="623CFACE"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87" w:history="1">
            <w:r w:rsidRPr="008B0018">
              <w:rPr>
                <w:rStyle w:val="Hyperkobling"/>
                <w:noProof/>
              </w:rPr>
              <w:t>15.7 Unntaksbestemmelse</w:t>
            </w:r>
            <w:r>
              <w:rPr>
                <w:noProof/>
                <w:webHidden/>
              </w:rPr>
              <w:tab/>
            </w:r>
            <w:r>
              <w:rPr>
                <w:noProof/>
                <w:webHidden/>
              </w:rPr>
              <w:fldChar w:fldCharType="begin"/>
            </w:r>
            <w:r>
              <w:rPr>
                <w:noProof/>
                <w:webHidden/>
              </w:rPr>
              <w:instrText xml:space="preserve"> PAGEREF _Toc237442487 \h </w:instrText>
            </w:r>
            <w:r>
              <w:rPr>
                <w:noProof/>
                <w:webHidden/>
              </w:rPr>
            </w:r>
            <w:r>
              <w:rPr>
                <w:noProof/>
                <w:webHidden/>
              </w:rPr>
              <w:fldChar w:fldCharType="separate"/>
            </w:r>
            <w:r>
              <w:rPr>
                <w:noProof/>
                <w:webHidden/>
              </w:rPr>
              <w:t>26</w:t>
            </w:r>
            <w:r>
              <w:rPr>
                <w:noProof/>
                <w:webHidden/>
              </w:rPr>
              <w:fldChar w:fldCharType="end"/>
            </w:r>
          </w:hyperlink>
        </w:p>
        <w:p w14:paraId="57268CBA" w14:textId="28B30801"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88" w:history="1">
            <w:r w:rsidRPr="008B0018">
              <w:rPr>
                <w:rStyle w:val="Hyperkobling"/>
                <w:noProof/>
              </w:rPr>
              <w:t>15.8 Dokumentasjon og rapportering</w:t>
            </w:r>
            <w:r>
              <w:rPr>
                <w:noProof/>
                <w:webHidden/>
              </w:rPr>
              <w:tab/>
            </w:r>
            <w:r>
              <w:rPr>
                <w:noProof/>
                <w:webHidden/>
              </w:rPr>
              <w:fldChar w:fldCharType="begin"/>
            </w:r>
            <w:r>
              <w:rPr>
                <w:noProof/>
                <w:webHidden/>
              </w:rPr>
              <w:instrText xml:space="preserve"> PAGEREF _Toc237442488 \h </w:instrText>
            </w:r>
            <w:r>
              <w:rPr>
                <w:noProof/>
                <w:webHidden/>
              </w:rPr>
            </w:r>
            <w:r>
              <w:rPr>
                <w:noProof/>
                <w:webHidden/>
              </w:rPr>
              <w:fldChar w:fldCharType="separate"/>
            </w:r>
            <w:r>
              <w:rPr>
                <w:noProof/>
                <w:webHidden/>
              </w:rPr>
              <w:t>26</w:t>
            </w:r>
            <w:r>
              <w:rPr>
                <w:noProof/>
                <w:webHidden/>
              </w:rPr>
              <w:fldChar w:fldCharType="end"/>
            </w:r>
          </w:hyperlink>
        </w:p>
        <w:p w14:paraId="7CF19209" w14:textId="76890196"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89" w:history="1">
            <w:r w:rsidRPr="008B0018">
              <w:rPr>
                <w:rStyle w:val="Hyperkobling"/>
                <w:noProof/>
              </w:rPr>
              <w:t>15.9 Registrering i Maskinregisteret</w:t>
            </w:r>
            <w:r>
              <w:rPr>
                <w:noProof/>
                <w:webHidden/>
              </w:rPr>
              <w:tab/>
            </w:r>
            <w:r>
              <w:rPr>
                <w:noProof/>
                <w:webHidden/>
              </w:rPr>
              <w:fldChar w:fldCharType="begin"/>
            </w:r>
            <w:r>
              <w:rPr>
                <w:noProof/>
                <w:webHidden/>
              </w:rPr>
              <w:instrText xml:space="preserve"> PAGEREF _Toc237442489 \h </w:instrText>
            </w:r>
            <w:r>
              <w:rPr>
                <w:noProof/>
                <w:webHidden/>
              </w:rPr>
            </w:r>
            <w:r>
              <w:rPr>
                <w:noProof/>
                <w:webHidden/>
              </w:rPr>
              <w:fldChar w:fldCharType="separate"/>
            </w:r>
            <w:r>
              <w:rPr>
                <w:noProof/>
                <w:webHidden/>
              </w:rPr>
              <w:t>27</w:t>
            </w:r>
            <w:r>
              <w:rPr>
                <w:noProof/>
                <w:webHidden/>
              </w:rPr>
              <w:fldChar w:fldCharType="end"/>
            </w:r>
          </w:hyperlink>
        </w:p>
        <w:p w14:paraId="5A7C54A2" w14:textId="2EB2793A" w:rsidR="00DC26BE" w:rsidRDefault="00DC26BE">
          <w:pPr>
            <w:pStyle w:val="INNH2"/>
            <w:tabs>
              <w:tab w:val="right" w:leader="dot" w:pos="9260"/>
            </w:tabs>
            <w:rPr>
              <w:rFonts w:eastAsiaTheme="minorEastAsia"/>
              <w:noProof/>
              <w:kern w:val="2"/>
              <w:sz w:val="24"/>
              <w:szCs w:val="24"/>
              <w:lang w:eastAsia="nb-NO"/>
              <w14:ligatures w14:val="standardContextual"/>
            </w:rPr>
          </w:pPr>
          <w:hyperlink w:anchor="_Toc237442490" w:history="1">
            <w:r w:rsidRPr="008B0018">
              <w:rPr>
                <w:rStyle w:val="Hyperkobling"/>
                <w:noProof/>
              </w:rPr>
              <w:t>15.10 Mislighold og sanksjoner</w:t>
            </w:r>
            <w:r>
              <w:rPr>
                <w:noProof/>
                <w:webHidden/>
              </w:rPr>
              <w:tab/>
            </w:r>
            <w:r>
              <w:rPr>
                <w:noProof/>
                <w:webHidden/>
              </w:rPr>
              <w:fldChar w:fldCharType="begin"/>
            </w:r>
            <w:r>
              <w:rPr>
                <w:noProof/>
                <w:webHidden/>
              </w:rPr>
              <w:instrText xml:space="preserve"> PAGEREF _Toc237442490 \h </w:instrText>
            </w:r>
            <w:r>
              <w:rPr>
                <w:noProof/>
                <w:webHidden/>
              </w:rPr>
            </w:r>
            <w:r>
              <w:rPr>
                <w:noProof/>
                <w:webHidden/>
              </w:rPr>
              <w:fldChar w:fldCharType="separate"/>
            </w:r>
            <w:r>
              <w:rPr>
                <w:noProof/>
                <w:webHidden/>
              </w:rPr>
              <w:t>27</w:t>
            </w:r>
            <w:r>
              <w:rPr>
                <w:noProof/>
                <w:webHidden/>
              </w:rPr>
              <w:fldChar w:fldCharType="end"/>
            </w:r>
          </w:hyperlink>
        </w:p>
        <w:p w14:paraId="4101652C" w14:textId="6EC7C44F" w:rsidR="002D090F" w:rsidRDefault="002D090F" w:rsidP="009340C1">
          <w:r>
            <w:fldChar w:fldCharType="end"/>
          </w:r>
        </w:p>
      </w:sdtContent>
    </w:sdt>
    <w:p w14:paraId="59C11AB0" w14:textId="2A88CDA5" w:rsidR="00E0491A" w:rsidRPr="00D31747" w:rsidRDefault="001E4A47" w:rsidP="009B2B87">
      <w:pPr>
        <w:spacing w:after="160"/>
      </w:pPr>
      <w:r>
        <w:br w:type="page"/>
      </w:r>
      <w:r w:rsidR="006422F2" w:rsidRPr="00565F64">
        <w:lastRenderedPageBreak/>
        <w:t>For denne kontrakten gjelder Standard kontraktsvilkår for Oslo kommunes kjøp av håndverkertjenester (heretter kalt standardvilkårene) med de endringer og suppleringer som følger av denne kontrakten.</w:t>
      </w:r>
    </w:p>
    <w:p w14:paraId="6029B9A3" w14:textId="5F284B50" w:rsidR="00E0491A" w:rsidRPr="00E0491A" w:rsidRDefault="00E0491A" w:rsidP="008A555B">
      <w:pPr>
        <w:pStyle w:val="Overskrift1"/>
        <w:rPr>
          <w:rFonts w:eastAsia="Times New Roman"/>
          <w:lang w:eastAsia="nb-NO"/>
        </w:rPr>
      </w:pPr>
      <w:bookmarkStart w:id="2" w:name="_Toc202694466"/>
      <w:bookmarkStart w:id="3" w:name="_Toc142384597"/>
      <w:bookmarkStart w:id="4" w:name="_Toc237338304"/>
      <w:bookmarkStart w:id="5" w:name="_Toc237442436"/>
      <w:r w:rsidRPr="00E0491A">
        <w:rPr>
          <w:rFonts w:eastAsia="Times New Roman"/>
          <w:lang w:eastAsia="nb-NO"/>
        </w:rPr>
        <w:t>Partenes representanter (standardvilkårene pkt. 2)</w:t>
      </w:r>
      <w:bookmarkEnd w:id="2"/>
      <w:bookmarkEnd w:id="3"/>
      <w:bookmarkEnd w:id="4"/>
      <w:bookmarkEnd w:id="5"/>
    </w:p>
    <w:p w14:paraId="194A1451" w14:textId="77777777" w:rsidR="00E4473E" w:rsidRPr="00851207" w:rsidRDefault="00E4473E" w:rsidP="00E4473E">
      <w:pPr>
        <w:spacing w:after="0" w:line="240" w:lineRule="auto"/>
        <w:rPr>
          <w:rFonts w:ascii="Oslo Sans Office" w:eastAsia="Times New Roman" w:hAnsi="Oslo Sans Office" w:cs="Times New Roman"/>
          <w:szCs w:val="20"/>
          <w:lang w:eastAsia="nb-NO"/>
        </w:rPr>
      </w:pPr>
      <w:r w:rsidRPr="00851207">
        <w:rPr>
          <w:rFonts w:ascii="Oslo Sans Office" w:eastAsia="Times New Roman" w:hAnsi="Oslo Sans Office" w:cs="Times New Roman"/>
          <w:szCs w:val="20"/>
          <w:lang w:eastAsia="nb-NO"/>
        </w:rPr>
        <w:t>Følgende personer er</w:t>
      </w:r>
      <w:r>
        <w:rPr>
          <w:rFonts w:ascii="Oslo Sans Office" w:eastAsia="Times New Roman" w:hAnsi="Oslo Sans Office" w:cs="Times New Roman"/>
          <w:szCs w:val="20"/>
          <w:lang w:eastAsia="nb-NO"/>
        </w:rPr>
        <w:t xml:space="preserve"> p</w:t>
      </w:r>
      <w:r w:rsidRPr="00851207">
        <w:rPr>
          <w:rFonts w:ascii="Oslo Sans Office" w:eastAsia="Times New Roman" w:hAnsi="Oslo Sans Office" w:cs="Times New Roman"/>
          <w:szCs w:val="20"/>
          <w:lang w:eastAsia="nb-NO"/>
        </w:rPr>
        <w:t>artenes representanter for kontrakten: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7512"/>
      </w:tblGrid>
      <w:tr w:rsidR="00EC1726" w:rsidRPr="00FC019D" w14:paraId="491C2B8D" w14:textId="77777777" w:rsidTr="00563097">
        <w:tc>
          <w:tcPr>
            <w:tcW w:w="9067" w:type="dxa"/>
            <w:gridSpan w:val="2"/>
            <w:shd w:val="clear" w:color="auto" w:fill="C0C0C0"/>
          </w:tcPr>
          <w:p w14:paraId="49FA2158" w14:textId="02813B02"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Oppdragsgiver</w:t>
            </w:r>
          </w:p>
        </w:tc>
      </w:tr>
      <w:tr w:rsidR="00EC1726" w:rsidRPr="00FC019D" w14:paraId="1D3A675C" w14:textId="77777777" w:rsidTr="001A34C9">
        <w:tc>
          <w:tcPr>
            <w:tcW w:w="1555" w:type="dxa"/>
          </w:tcPr>
          <w:p w14:paraId="58BF9005"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Navn</w:t>
            </w:r>
          </w:p>
        </w:tc>
        <w:tc>
          <w:tcPr>
            <w:tcW w:w="7512" w:type="dxa"/>
          </w:tcPr>
          <w:p w14:paraId="4804FAD0" w14:textId="780EEBE4" w:rsidR="00EC1726" w:rsidRPr="00FC019D" w:rsidRDefault="00116925">
            <w:pPr>
              <w:tabs>
                <w:tab w:val="left" w:pos="993"/>
                <w:tab w:val="left" w:pos="4253"/>
                <w:tab w:val="left" w:pos="5245"/>
              </w:tabs>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Martin Borrebæk</w:t>
            </w:r>
          </w:p>
        </w:tc>
      </w:tr>
      <w:tr w:rsidR="00EC1726" w:rsidRPr="00FC019D" w14:paraId="5768E979" w14:textId="77777777" w:rsidTr="001A34C9">
        <w:tc>
          <w:tcPr>
            <w:tcW w:w="1555" w:type="dxa"/>
          </w:tcPr>
          <w:p w14:paraId="649BF77B"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Adresse</w:t>
            </w:r>
          </w:p>
        </w:tc>
        <w:tc>
          <w:tcPr>
            <w:tcW w:w="7512" w:type="dxa"/>
          </w:tcPr>
          <w:p w14:paraId="4E721954"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A33983">
              <w:rPr>
                <w:rFonts w:ascii="Oslo Sans Office" w:eastAsia="Times New Roman" w:hAnsi="Oslo Sans Office" w:cs="Times New Roman"/>
                <w:szCs w:val="20"/>
                <w:lang w:eastAsia="nb-NO"/>
              </w:rPr>
              <w:t>Nydalen allé 37</w:t>
            </w:r>
            <w:r w:rsidRPr="00851207">
              <w:rPr>
                <w:rFonts w:ascii="Oslo Sans Office" w:eastAsia="Times New Roman" w:hAnsi="Oslo Sans Office" w:cs="Times New Roman"/>
                <w:szCs w:val="20"/>
                <w:lang w:eastAsia="nb-NO"/>
              </w:rPr>
              <w:t xml:space="preserve">, </w:t>
            </w:r>
            <w:r>
              <w:rPr>
                <w:rFonts w:ascii="Oslo Sans Office" w:eastAsia="Times New Roman" w:hAnsi="Oslo Sans Office" w:cs="Times New Roman"/>
                <w:szCs w:val="20"/>
                <w:lang w:eastAsia="nb-NO"/>
              </w:rPr>
              <w:t>0484 Oslo</w:t>
            </w:r>
          </w:p>
        </w:tc>
      </w:tr>
      <w:tr w:rsidR="00EC1726" w:rsidRPr="00FC019D" w14:paraId="21F3857A" w14:textId="77777777" w:rsidTr="001A34C9">
        <w:tc>
          <w:tcPr>
            <w:tcW w:w="1555" w:type="dxa"/>
          </w:tcPr>
          <w:p w14:paraId="6ED1ADD5"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Telefon</w:t>
            </w:r>
          </w:p>
        </w:tc>
        <w:tc>
          <w:tcPr>
            <w:tcW w:w="7512" w:type="dxa"/>
          </w:tcPr>
          <w:p w14:paraId="7D06AD46" w14:textId="5C310FAF" w:rsidR="00EC1726" w:rsidRPr="00FC019D" w:rsidRDefault="001E4A47">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1E4A47">
              <w:rPr>
                <w:rFonts w:ascii="Oslo Sans Office" w:eastAsia="Times New Roman" w:hAnsi="Oslo Sans Office" w:cs="Times New Roman"/>
                <w:szCs w:val="24"/>
                <w:lang w:eastAsia="nb-NO"/>
              </w:rPr>
              <w:t>+4746125766</w:t>
            </w:r>
          </w:p>
        </w:tc>
      </w:tr>
      <w:tr w:rsidR="00EC1726" w:rsidRPr="00FC019D" w14:paraId="7453A894" w14:textId="77777777" w:rsidTr="001A34C9">
        <w:tc>
          <w:tcPr>
            <w:tcW w:w="1555" w:type="dxa"/>
          </w:tcPr>
          <w:p w14:paraId="16546740"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E-post</w:t>
            </w:r>
          </w:p>
        </w:tc>
        <w:tc>
          <w:tcPr>
            <w:tcW w:w="7512" w:type="dxa"/>
          </w:tcPr>
          <w:p w14:paraId="3F09B221" w14:textId="77777777" w:rsidR="00EC1726"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hyperlink r:id="rId12" w:history="1">
              <w:r w:rsidRPr="00503908">
                <w:rPr>
                  <w:rStyle w:val="Hyperkobling"/>
                  <w:rFonts w:ascii="Oslo Sans Office" w:eastAsia="Times New Roman" w:hAnsi="Oslo Sans Office" w:cs="Times New Roman"/>
                  <w:szCs w:val="24"/>
                  <w:lang w:eastAsia="nb-NO"/>
                </w:rPr>
                <w:t>postmottak@bby.oslo.kommune.no</w:t>
              </w:r>
            </w:hyperlink>
            <w:r>
              <w:rPr>
                <w:rFonts w:ascii="Oslo Sans Office" w:eastAsia="Times New Roman" w:hAnsi="Oslo Sans Office" w:cs="Times New Roman"/>
                <w:szCs w:val="24"/>
                <w:lang w:eastAsia="nb-NO"/>
              </w:rPr>
              <w:t xml:space="preserve">/ </w:t>
            </w:r>
          </w:p>
          <w:p w14:paraId="72037872" w14:textId="6D11C119" w:rsidR="00EC1726" w:rsidRPr="00FC019D" w:rsidRDefault="001E4A47">
            <w:pPr>
              <w:tabs>
                <w:tab w:val="left" w:pos="993"/>
                <w:tab w:val="left" w:pos="4253"/>
                <w:tab w:val="left" w:pos="5245"/>
              </w:tabs>
              <w:spacing w:after="0" w:line="240" w:lineRule="auto"/>
              <w:rPr>
                <w:rFonts w:ascii="Oslo Sans Office" w:eastAsia="Times New Roman" w:hAnsi="Oslo Sans Office" w:cs="Times New Roman"/>
                <w:szCs w:val="24"/>
                <w:lang w:eastAsia="nb-NO"/>
              </w:rPr>
            </w:pPr>
            <w:hyperlink r:id="rId13" w:history="1">
              <w:r w:rsidRPr="00371BE5">
                <w:rPr>
                  <w:rStyle w:val="Hyperkobling"/>
                  <w:rFonts w:ascii="Oslo Sans Office" w:eastAsia="Times New Roman" w:hAnsi="Oslo Sans Office" w:cs="Times New Roman"/>
                  <w:szCs w:val="24"/>
                  <w:lang w:eastAsia="nb-NO"/>
                </w:rPr>
                <w:t>martin.borrebak@bby.oslo.kommune.no</w:t>
              </w:r>
            </w:hyperlink>
            <w:r>
              <w:rPr>
                <w:rFonts w:ascii="Oslo Sans Office" w:eastAsia="Times New Roman" w:hAnsi="Oslo Sans Office" w:cs="Times New Roman"/>
                <w:szCs w:val="24"/>
                <w:lang w:eastAsia="nb-NO"/>
              </w:rPr>
              <w:t xml:space="preserve"> </w:t>
            </w:r>
          </w:p>
        </w:tc>
      </w:tr>
    </w:tbl>
    <w:p w14:paraId="48773033" w14:textId="77777777" w:rsidR="00E4473E" w:rsidRPr="00851207" w:rsidRDefault="00E4473E" w:rsidP="00E4473E">
      <w:pPr>
        <w:tabs>
          <w:tab w:val="left" w:pos="993"/>
          <w:tab w:val="left" w:pos="4253"/>
          <w:tab w:val="left" w:pos="5245"/>
        </w:tabs>
        <w:spacing w:after="0" w:line="240" w:lineRule="auto"/>
        <w:rPr>
          <w:rFonts w:ascii="Oslo Sans Office" w:eastAsia="Times New Roman" w:hAnsi="Oslo Sans Office" w:cs="Times New Roman"/>
          <w:szCs w:val="20"/>
          <w:lang w:eastAsia="nb-N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0"/>
        <w:gridCol w:w="7567"/>
      </w:tblGrid>
      <w:tr w:rsidR="00EC1726" w:rsidRPr="00FC019D" w14:paraId="71761BAD" w14:textId="77777777" w:rsidTr="00563097">
        <w:tc>
          <w:tcPr>
            <w:tcW w:w="9067" w:type="dxa"/>
            <w:gridSpan w:val="2"/>
            <w:shd w:val="clear" w:color="auto" w:fill="C0C0C0"/>
          </w:tcPr>
          <w:p w14:paraId="72744488"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Leverandør</w:t>
            </w:r>
          </w:p>
        </w:tc>
      </w:tr>
      <w:tr w:rsidR="00EC1726" w:rsidRPr="00FC019D" w14:paraId="25D12E45" w14:textId="77777777" w:rsidTr="00563097">
        <w:tc>
          <w:tcPr>
            <w:tcW w:w="1500" w:type="dxa"/>
          </w:tcPr>
          <w:p w14:paraId="5B10BFF2"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Navn</w:t>
            </w:r>
          </w:p>
        </w:tc>
        <w:tc>
          <w:tcPr>
            <w:tcW w:w="7567" w:type="dxa"/>
          </w:tcPr>
          <w:p w14:paraId="2CA089BF"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p>
        </w:tc>
      </w:tr>
      <w:tr w:rsidR="00EC1726" w:rsidRPr="00FC019D" w14:paraId="4F30078B" w14:textId="77777777" w:rsidTr="00563097">
        <w:tc>
          <w:tcPr>
            <w:tcW w:w="1500" w:type="dxa"/>
          </w:tcPr>
          <w:p w14:paraId="64E8C449"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Adresse</w:t>
            </w:r>
          </w:p>
        </w:tc>
        <w:tc>
          <w:tcPr>
            <w:tcW w:w="7567" w:type="dxa"/>
          </w:tcPr>
          <w:p w14:paraId="50BF1FB3"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p>
        </w:tc>
      </w:tr>
      <w:tr w:rsidR="00EC1726" w:rsidRPr="00FC019D" w14:paraId="03AF5B04" w14:textId="77777777" w:rsidTr="00563097">
        <w:tc>
          <w:tcPr>
            <w:tcW w:w="1500" w:type="dxa"/>
          </w:tcPr>
          <w:p w14:paraId="009E4075"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Telefon</w:t>
            </w:r>
          </w:p>
        </w:tc>
        <w:tc>
          <w:tcPr>
            <w:tcW w:w="7567" w:type="dxa"/>
          </w:tcPr>
          <w:p w14:paraId="521B7DA1"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p>
        </w:tc>
      </w:tr>
      <w:tr w:rsidR="00EC1726" w:rsidRPr="00FC019D" w14:paraId="366E4F15" w14:textId="77777777" w:rsidTr="00563097">
        <w:tc>
          <w:tcPr>
            <w:tcW w:w="1500" w:type="dxa"/>
          </w:tcPr>
          <w:p w14:paraId="79435901"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FC019D">
              <w:rPr>
                <w:rFonts w:ascii="Oslo Sans Office" w:eastAsia="Times New Roman" w:hAnsi="Oslo Sans Office" w:cs="Times New Roman"/>
                <w:szCs w:val="24"/>
                <w:lang w:eastAsia="nb-NO"/>
              </w:rPr>
              <w:t>E-post</w:t>
            </w:r>
          </w:p>
        </w:tc>
        <w:tc>
          <w:tcPr>
            <w:tcW w:w="7567" w:type="dxa"/>
          </w:tcPr>
          <w:p w14:paraId="27BA702E" w14:textId="77777777" w:rsidR="00EC1726" w:rsidRPr="00FC019D" w:rsidRDefault="00EC1726">
            <w:pPr>
              <w:tabs>
                <w:tab w:val="left" w:pos="993"/>
                <w:tab w:val="left" w:pos="4253"/>
                <w:tab w:val="left" w:pos="5245"/>
              </w:tabs>
              <w:spacing w:after="0" w:line="240" w:lineRule="auto"/>
              <w:rPr>
                <w:rFonts w:ascii="Oslo Sans Office" w:eastAsia="Times New Roman" w:hAnsi="Oslo Sans Office" w:cs="Times New Roman"/>
                <w:szCs w:val="24"/>
                <w:lang w:eastAsia="nb-NO"/>
              </w:rPr>
            </w:pPr>
          </w:p>
        </w:tc>
      </w:tr>
    </w:tbl>
    <w:p w14:paraId="26CED86F" w14:textId="31A338F8" w:rsidR="00E4473E" w:rsidRPr="00851207" w:rsidRDefault="00E4473E" w:rsidP="00E4473E">
      <w:pPr>
        <w:spacing w:after="0" w:line="240" w:lineRule="auto"/>
        <w:rPr>
          <w:rFonts w:ascii="Oslo Sans Office" w:eastAsia="Times New Roman" w:hAnsi="Oslo Sans Office" w:cs="Times New Roman"/>
          <w:szCs w:val="20"/>
          <w:lang w:eastAsia="nb-NO"/>
        </w:rPr>
      </w:pPr>
    </w:p>
    <w:p w14:paraId="18FF82F4" w14:textId="77777777" w:rsidR="00E4473E" w:rsidRDefault="00E4473E" w:rsidP="00E4473E">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4E37D608" w14:textId="2533E755" w:rsidR="00E4473E" w:rsidRPr="00C6336E" w:rsidRDefault="00E4473E" w:rsidP="00C6336E">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Oppgitte e-postadresser skal benyttes som postmottak for elektronisk kommunikasjon mellom partene.</w:t>
      </w:r>
    </w:p>
    <w:p w14:paraId="7D80C52C"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501920CB" w14:textId="5A4924D6" w:rsidR="00E0491A" w:rsidRPr="00E0491A" w:rsidRDefault="00E0491A" w:rsidP="00902020">
      <w:pPr>
        <w:pStyle w:val="Overskrift1"/>
        <w:rPr>
          <w:rFonts w:eastAsia="Times New Roman"/>
          <w:lang w:eastAsia="nb-NO"/>
        </w:rPr>
      </w:pPr>
      <w:bookmarkStart w:id="6" w:name="_Toc142384598"/>
      <w:bookmarkStart w:id="7" w:name="_Toc202694467"/>
      <w:bookmarkStart w:id="8" w:name="_Toc237338305"/>
      <w:bookmarkStart w:id="9" w:name="_Toc237442437"/>
      <w:r w:rsidRPr="00E0491A">
        <w:rPr>
          <w:rFonts w:eastAsia="Times New Roman"/>
          <w:lang w:eastAsia="nb-NO"/>
        </w:rPr>
        <w:t>Kontraktens omfang</w:t>
      </w:r>
      <w:bookmarkEnd w:id="6"/>
      <w:bookmarkEnd w:id="8"/>
      <w:bookmarkEnd w:id="9"/>
      <w:r w:rsidRPr="00E0491A">
        <w:rPr>
          <w:rFonts w:eastAsia="Times New Roman"/>
          <w:lang w:eastAsia="nb-NO"/>
        </w:rPr>
        <w:t xml:space="preserve"> </w:t>
      </w:r>
      <w:bookmarkEnd w:id="7"/>
    </w:p>
    <w:p w14:paraId="5DE1F751" w14:textId="222B4D82" w:rsidR="00CB4F30" w:rsidRDefault="00E0491A" w:rsidP="00CB4F30">
      <w:pPr>
        <w:spacing w:after="0" w:line="240" w:lineRule="auto"/>
        <w:rPr>
          <w:rFonts w:ascii="Oslo Sans Office" w:hAnsi="Oslo Sans Office"/>
        </w:rPr>
      </w:pPr>
      <w:r w:rsidRPr="00565F64">
        <w:rPr>
          <w:rFonts w:ascii="Oslo Sans Office" w:eastAsia="Times New Roman" w:hAnsi="Oslo Sans Office" w:cs="Times New Roman"/>
          <w:szCs w:val="16"/>
          <w:lang w:eastAsia="nb-NO"/>
        </w:rPr>
        <w:t xml:space="preserve">Kontrakten </w:t>
      </w:r>
      <w:bookmarkStart w:id="10" w:name="_Toc202694468"/>
      <w:r w:rsidR="00CB4F30">
        <w:rPr>
          <w:rFonts w:ascii="Oslo Sans Office" w:hAnsi="Oslo Sans Office"/>
        </w:rPr>
        <w:t xml:space="preserve">gjelder utbedringer av bygningsmessige tiltak og levering av utstyr til </w:t>
      </w:r>
      <w:r w:rsidR="007B110E">
        <w:rPr>
          <w:rFonts w:ascii="Oslo Sans Office" w:hAnsi="Oslo Sans Office"/>
        </w:rPr>
        <w:t>Oppdragsgiver</w:t>
      </w:r>
      <w:r w:rsidR="00CB4F30">
        <w:rPr>
          <w:rFonts w:ascii="Oslo Sans Office" w:hAnsi="Oslo Sans Office"/>
        </w:rPr>
        <w:t xml:space="preserve">s tilfluktsrom. Oppdraget omfatter 17 tilfluktsrom på 16 adresser. </w:t>
      </w:r>
      <w:r w:rsidR="00CB4F30" w:rsidRPr="000E27FD">
        <w:rPr>
          <w:rFonts w:ascii="Oslo Sans Office" w:hAnsi="Oslo Sans Office"/>
        </w:rPr>
        <w:t xml:space="preserve">Formålet med </w:t>
      </w:r>
      <w:r w:rsidR="007B110E">
        <w:rPr>
          <w:rFonts w:ascii="Oslo Sans Office" w:hAnsi="Oslo Sans Office"/>
        </w:rPr>
        <w:t>kontrakten</w:t>
      </w:r>
      <w:r w:rsidR="00CB4F30" w:rsidRPr="000E27FD">
        <w:rPr>
          <w:rFonts w:ascii="Oslo Sans Office" w:hAnsi="Oslo Sans Office"/>
        </w:rPr>
        <w:t xml:space="preserve"> er å sikre at kommunens tilfluktsrom oppgraderes og utstyres i henhold til gjeldende forskrifter og anbefalinger fra Direktoratet for samfunnssikkerhet og beredskap (DSB), slik at de er funksjonelle og klare til bruk ved behov.</w:t>
      </w:r>
    </w:p>
    <w:p w14:paraId="40D9B618" w14:textId="77777777" w:rsidR="00CB4F30" w:rsidRDefault="00CB4F30" w:rsidP="00CB4F30">
      <w:pPr>
        <w:spacing w:after="0" w:line="240" w:lineRule="auto"/>
        <w:rPr>
          <w:rFonts w:ascii="Oslo Sans Office" w:hAnsi="Oslo Sans Office"/>
        </w:rPr>
      </w:pPr>
    </w:p>
    <w:p w14:paraId="7B2B7E1F" w14:textId="34283CFA" w:rsidR="00CB4F30" w:rsidRPr="00445CBA" w:rsidRDefault="007B110E" w:rsidP="00CB4F30">
      <w:pPr>
        <w:spacing w:after="0" w:line="240" w:lineRule="auto"/>
        <w:rPr>
          <w:rFonts w:ascii="Oslo Sans Office" w:hAnsi="Oslo Sans Office"/>
          <w:szCs w:val="20"/>
        </w:rPr>
      </w:pPr>
      <w:r>
        <w:rPr>
          <w:rFonts w:ascii="Oslo Sans Office" w:hAnsi="Oslo Sans Office"/>
          <w:szCs w:val="20"/>
        </w:rPr>
        <w:t>Kontrakten</w:t>
      </w:r>
      <w:r w:rsidR="00CB4F30" w:rsidRPr="00445CBA">
        <w:rPr>
          <w:rFonts w:ascii="Oslo Sans Office" w:hAnsi="Oslo Sans Office"/>
          <w:szCs w:val="20"/>
        </w:rPr>
        <w:t xml:space="preserve"> omfatter:</w:t>
      </w:r>
    </w:p>
    <w:p w14:paraId="4E926F6F" w14:textId="77777777" w:rsidR="00CB4F30" w:rsidRPr="00445CBA" w:rsidRDefault="00CB4F30" w:rsidP="00CB4F30">
      <w:pPr>
        <w:pStyle w:val="Listeavsnitt"/>
        <w:numPr>
          <w:ilvl w:val="0"/>
          <w:numId w:val="47"/>
        </w:numPr>
        <w:spacing w:after="0" w:line="240" w:lineRule="auto"/>
        <w:rPr>
          <w:szCs w:val="20"/>
        </w:rPr>
      </w:pPr>
      <w:r w:rsidRPr="00445CBA">
        <w:rPr>
          <w:szCs w:val="20"/>
        </w:rPr>
        <w:t>Rehabilitering og teknisk oppgradering av eksisterende tilfluktsrom, basert på tilstandsrapporter fra NORFO</w:t>
      </w:r>
    </w:p>
    <w:p w14:paraId="62C9DF0C" w14:textId="77777777" w:rsidR="00CB4F30" w:rsidRPr="00445CBA" w:rsidRDefault="00CB4F30" w:rsidP="00CB4F30">
      <w:pPr>
        <w:pStyle w:val="Listeavsnitt"/>
        <w:numPr>
          <w:ilvl w:val="0"/>
          <w:numId w:val="47"/>
        </w:numPr>
        <w:spacing w:after="0" w:line="240" w:lineRule="auto"/>
        <w:rPr>
          <w:szCs w:val="20"/>
        </w:rPr>
      </w:pPr>
      <w:r w:rsidRPr="00445CBA">
        <w:rPr>
          <w:szCs w:val="20"/>
        </w:rPr>
        <w:t>Levering og installasjon av nødvendig utstyr</w:t>
      </w:r>
    </w:p>
    <w:p w14:paraId="757EB482" w14:textId="77777777" w:rsidR="00CB4F30" w:rsidRPr="00445CBA" w:rsidRDefault="00CB4F30" w:rsidP="00CB4F30">
      <w:pPr>
        <w:pStyle w:val="Listeavsnitt"/>
        <w:numPr>
          <w:ilvl w:val="0"/>
          <w:numId w:val="47"/>
        </w:numPr>
        <w:spacing w:after="0" w:line="240" w:lineRule="auto"/>
        <w:rPr>
          <w:szCs w:val="20"/>
        </w:rPr>
      </w:pPr>
      <w:r w:rsidRPr="00445CBA">
        <w:rPr>
          <w:szCs w:val="20"/>
        </w:rPr>
        <w:t>Kontroll og dokumentasjon av at krav i forskrift om tilfluktsrom er oppfylt</w:t>
      </w:r>
    </w:p>
    <w:p w14:paraId="18DFE7AC" w14:textId="77777777" w:rsidR="00CB4F30" w:rsidRDefault="00CB4F30" w:rsidP="00CB4F30">
      <w:pPr>
        <w:spacing w:after="0" w:line="240" w:lineRule="auto"/>
        <w:rPr>
          <w:rFonts w:ascii="Oslo Sans Office" w:hAnsi="Oslo Sans Office"/>
        </w:rPr>
      </w:pPr>
    </w:p>
    <w:p w14:paraId="60C7827B" w14:textId="77777777" w:rsidR="00CB4F30" w:rsidRDefault="00CB4F30" w:rsidP="00CB4F30">
      <w:pPr>
        <w:spacing w:after="0" w:line="240" w:lineRule="auto"/>
        <w:rPr>
          <w:rFonts w:ascii="Oslo Sans Office" w:hAnsi="Oslo Sans Office"/>
        </w:rPr>
      </w:pPr>
      <w:r>
        <w:rPr>
          <w:rFonts w:ascii="Oslo Sans Office" w:hAnsi="Oslo Sans Office"/>
        </w:rPr>
        <w:t>Det forutsettes samtidig og/eller løpende utbedring av tilfluktsrom.</w:t>
      </w:r>
    </w:p>
    <w:p w14:paraId="60E59015" w14:textId="77777777" w:rsidR="00CB4F30" w:rsidRDefault="00CB4F30" w:rsidP="00CB4F30">
      <w:pPr>
        <w:spacing w:after="0" w:line="240" w:lineRule="auto"/>
        <w:rPr>
          <w:rFonts w:ascii="Oslo Sans Office" w:hAnsi="Oslo Sans Office"/>
        </w:rPr>
      </w:pPr>
    </w:p>
    <w:p w14:paraId="61D568F1" w14:textId="77777777" w:rsidR="00CB4F30" w:rsidRPr="002F27C3" w:rsidRDefault="00CB4F30" w:rsidP="00CB4F30">
      <w:pPr>
        <w:spacing w:after="0" w:line="240" w:lineRule="auto"/>
        <w:rPr>
          <w:rFonts w:ascii="Oslo Sans Office" w:hAnsi="Oslo Sans Office"/>
        </w:rPr>
      </w:pPr>
      <w:r>
        <w:rPr>
          <w:rFonts w:ascii="Oslo Sans Office" w:hAnsi="Oslo Sans Office"/>
        </w:rPr>
        <w:t xml:space="preserve">Arbeidet skal utføres i henhold til gjeldende forskrifter. </w:t>
      </w:r>
      <w:r w:rsidRPr="002F27C3">
        <w:rPr>
          <w:rFonts w:ascii="Oslo Sans Office" w:hAnsi="Oslo Sans Office"/>
        </w:rPr>
        <w:t>Det er alderen på bygget som styrer forskriften som er gjeldende:</w:t>
      </w:r>
    </w:p>
    <w:p w14:paraId="1F188A5E" w14:textId="77777777" w:rsidR="001A34C9" w:rsidRPr="002F27C3" w:rsidRDefault="001A34C9" w:rsidP="00CB4F30">
      <w:pPr>
        <w:spacing w:after="0" w:line="240" w:lineRule="auto"/>
        <w:rPr>
          <w:rFonts w:ascii="Oslo Sans Office" w:hAnsi="Oslo Sans Office"/>
        </w:rPr>
      </w:pPr>
    </w:p>
    <w:p w14:paraId="5327D44B" w14:textId="77777777" w:rsidR="00CB4F30" w:rsidRPr="002F27C3" w:rsidRDefault="00CB4F30" w:rsidP="00CB4F30">
      <w:pPr>
        <w:spacing w:after="0" w:line="240" w:lineRule="auto"/>
        <w:rPr>
          <w:rFonts w:ascii="Oslo Sans Office" w:hAnsi="Oslo Sans Office"/>
        </w:rPr>
      </w:pPr>
      <w:r w:rsidRPr="002F27C3">
        <w:rPr>
          <w:rFonts w:ascii="Oslo Sans Office" w:hAnsi="Oslo Sans Office"/>
          <w:b/>
          <w:bCs/>
        </w:rPr>
        <w:lastRenderedPageBreak/>
        <w:t>Forskrifter og bestemmelser</w:t>
      </w:r>
    </w:p>
    <w:p w14:paraId="3A082CEB" w14:textId="77777777" w:rsidR="00CB4F30" w:rsidRPr="002F27C3" w:rsidRDefault="00CB4F30" w:rsidP="00CB4F30">
      <w:pPr>
        <w:numPr>
          <w:ilvl w:val="0"/>
          <w:numId w:val="48"/>
        </w:numPr>
        <w:spacing w:after="0" w:line="240" w:lineRule="auto"/>
        <w:rPr>
          <w:rFonts w:ascii="Oslo Sans Office" w:hAnsi="Oslo Sans Office"/>
        </w:rPr>
      </w:pPr>
      <w:hyperlink r:id="rId14" w:tgtFrame="_blank" w:tooltip="Opprinnelig URL-adresse: https://lovdata.no/dokument/SF/forskrift/1995-03-15-254?q=tilfluktsrom. Klikk eller trykk hvis du stoler på denne koblingen." w:history="1">
        <w:r w:rsidRPr="002F27C3">
          <w:rPr>
            <w:rStyle w:val="Hyperkobling"/>
            <w:rFonts w:ascii="Oslo Sans Office" w:hAnsi="Oslo Sans Office"/>
          </w:rPr>
          <w:t>Lovdata: Forskrift om tilfluktsrom</w:t>
        </w:r>
      </w:hyperlink>
    </w:p>
    <w:p w14:paraId="66B00DE2" w14:textId="77777777" w:rsidR="00CB4F30" w:rsidRPr="002F27C3" w:rsidRDefault="00CB4F30" w:rsidP="00CB4F30">
      <w:pPr>
        <w:numPr>
          <w:ilvl w:val="0"/>
          <w:numId w:val="48"/>
        </w:numPr>
        <w:spacing w:after="0" w:line="240" w:lineRule="auto"/>
        <w:rPr>
          <w:rFonts w:ascii="Oslo Sans Office" w:hAnsi="Oslo Sans Office"/>
        </w:rPr>
      </w:pPr>
      <w:hyperlink r:id="rId15" w:tgtFrame="_blank" w:tooltip="Opprinnelig URL-adresse: https://www.sivilforsvaret.no/siteassets/dokumenter/48-forskriftene-og-veileder.pdf. Klikk eller trykk hvis du stoler på denne koblingen." w:history="1">
        <w:r w:rsidRPr="002F27C3">
          <w:rPr>
            <w:rStyle w:val="Hyperkobling"/>
            <w:rFonts w:ascii="Oslo Sans Office" w:hAnsi="Oslo Sans Office"/>
          </w:rPr>
          <w:t>48-Forskriftene og veileder (</w:t>
        </w:r>
        <w:proofErr w:type="spellStart"/>
        <w:r w:rsidRPr="002F27C3">
          <w:rPr>
            <w:rStyle w:val="Hyperkobling"/>
            <w:rFonts w:ascii="Oslo Sans Office" w:hAnsi="Oslo Sans Office"/>
          </w:rPr>
          <w:t>pdf</w:t>
        </w:r>
        <w:proofErr w:type="spellEnd"/>
        <w:r w:rsidRPr="002F27C3">
          <w:rPr>
            <w:rStyle w:val="Hyperkobling"/>
            <w:rFonts w:ascii="Oslo Sans Office" w:hAnsi="Oslo Sans Office"/>
          </w:rPr>
          <w:t>)</w:t>
        </w:r>
      </w:hyperlink>
    </w:p>
    <w:p w14:paraId="0B118121" w14:textId="77777777" w:rsidR="00CB4F30" w:rsidRPr="002F27C3" w:rsidRDefault="00CB4F30" w:rsidP="00CB4F30">
      <w:pPr>
        <w:numPr>
          <w:ilvl w:val="0"/>
          <w:numId w:val="48"/>
        </w:numPr>
        <w:spacing w:after="0" w:line="240" w:lineRule="auto"/>
        <w:rPr>
          <w:rFonts w:ascii="Oslo Sans Office" w:hAnsi="Oslo Sans Office"/>
        </w:rPr>
      </w:pPr>
      <w:hyperlink r:id="rId16" w:tgtFrame="_blank" w:tooltip="Opprinnelig URL-adresse: https://www.sivilforsvaret.no/siteassets/dokumenter/66-forskriftene-og-veileder.pdf. Klikk eller trykk hvis du stoler på denne koblingen." w:history="1">
        <w:r w:rsidRPr="002F27C3">
          <w:rPr>
            <w:rStyle w:val="Hyperkobling"/>
            <w:rFonts w:ascii="Oslo Sans Office" w:hAnsi="Oslo Sans Office"/>
          </w:rPr>
          <w:t>66-Forskriftene og veileder (</w:t>
        </w:r>
        <w:proofErr w:type="spellStart"/>
        <w:r w:rsidRPr="002F27C3">
          <w:rPr>
            <w:rStyle w:val="Hyperkobling"/>
            <w:rFonts w:ascii="Oslo Sans Office" w:hAnsi="Oslo Sans Office"/>
          </w:rPr>
          <w:t>pdf</w:t>
        </w:r>
        <w:proofErr w:type="spellEnd"/>
        <w:r w:rsidRPr="002F27C3">
          <w:rPr>
            <w:rStyle w:val="Hyperkobling"/>
            <w:rFonts w:ascii="Oslo Sans Office" w:hAnsi="Oslo Sans Office"/>
          </w:rPr>
          <w:t>)</w:t>
        </w:r>
      </w:hyperlink>
    </w:p>
    <w:p w14:paraId="3993834A" w14:textId="77777777" w:rsidR="00CB4F30" w:rsidRPr="002F27C3" w:rsidRDefault="00CB4F30" w:rsidP="00CB4F30">
      <w:pPr>
        <w:numPr>
          <w:ilvl w:val="0"/>
          <w:numId w:val="48"/>
        </w:numPr>
        <w:spacing w:after="0" w:line="240" w:lineRule="auto"/>
        <w:rPr>
          <w:rFonts w:ascii="Oslo Sans Office" w:hAnsi="Oslo Sans Office"/>
        </w:rPr>
      </w:pPr>
      <w:hyperlink r:id="rId17" w:tgtFrame="_blank" w:tooltip="Opprinnelig URL-adresse: https://www.sivilforsvaret.no/siteassets/dokumenter/76-forskriftene-og-veileder.pdf. Klikk eller trykk hvis du stoler på denne koblingen." w:history="1">
        <w:r w:rsidRPr="002F27C3">
          <w:rPr>
            <w:rStyle w:val="Hyperkobling"/>
            <w:rFonts w:ascii="Oslo Sans Office" w:hAnsi="Oslo Sans Office"/>
          </w:rPr>
          <w:t>76-Forskriftene og veileder (</w:t>
        </w:r>
        <w:proofErr w:type="spellStart"/>
        <w:r w:rsidRPr="002F27C3">
          <w:rPr>
            <w:rStyle w:val="Hyperkobling"/>
            <w:rFonts w:ascii="Oslo Sans Office" w:hAnsi="Oslo Sans Office"/>
          </w:rPr>
          <w:t>pdf</w:t>
        </w:r>
        <w:proofErr w:type="spellEnd"/>
        <w:r w:rsidRPr="002F27C3">
          <w:rPr>
            <w:rStyle w:val="Hyperkobling"/>
            <w:rFonts w:ascii="Oslo Sans Office" w:hAnsi="Oslo Sans Office"/>
          </w:rPr>
          <w:t>)</w:t>
        </w:r>
      </w:hyperlink>
    </w:p>
    <w:p w14:paraId="6B207F7A" w14:textId="77777777" w:rsidR="00CB4F30" w:rsidRPr="002F27C3" w:rsidRDefault="00CB4F30" w:rsidP="00CB4F30">
      <w:pPr>
        <w:numPr>
          <w:ilvl w:val="0"/>
          <w:numId w:val="48"/>
        </w:numPr>
        <w:spacing w:after="0" w:line="240" w:lineRule="auto"/>
        <w:rPr>
          <w:rFonts w:ascii="Oslo Sans Office" w:hAnsi="Oslo Sans Office"/>
        </w:rPr>
      </w:pPr>
      <w:hyperlink r:id="rId18" w:tgtFrame="_blank" w:tooltip="Opprinnelig URL-adresse: https://www.sivilforsvaret.no/siteassets/dokumenter/95-forskriftene-og-veileder.pdf. Klikk eller trykk hvis du stoler på denne koblingen." w:history="1">
        <w:r w:rsidRPr="002F27C3">
          <w:rPr>
            <w:rStyle w:val="Hyperkobling"/>
            <w:rFonts w:ascii="Oslo Sans Office" w:hAnsi="Oslo Sans Office"/>
          </w:rPr>
          <w:t>95-Forskriftene og veileder (</w:t>
        </w:r>
        <w:proofErr w:type="spellStart"/>
        <w:r w:rsidRPr="002F27C3">
          <w:rPr>
            <w:rStyle w:val="Hyperkobling"/>
            <w:rFonts w:ascii="Oslo Sans Office" w:hAnsi="Oslo Sans Office"/>
          </w:rPr>
          <w:t>pdf</w:t>
        </w:r>
        <w:proofErr w:type="spellEnd"/>
        <w:r w:rsidRPr="002F27C3">
          <w:rPr>
            <w:rStyle w:val="Hyperkobling"/>
            <w:rFonts w:ascii="Oslo Sans Office" w:hAnsi="Oslo Sans Office"/>
          </w:rPr>
          <w:t>)</w:t>
        </w:r>
      </w:hyperlink>
    </w:p>
    <w:p w14:paraId="58C7641B" w14:textId="77777777" w:rsidR="00CB4F30" w:rsidRPr="002F27C3" w:rsidRDefault="00CB4F30" w:rsidP="00CB4F30">
      <w:pPr>
        <w:numPr>
          <w:ilvl w:val="0"/>
          <w:numId w:val="48"/>
        </w:numPr>
        <w:spacing w:after="0" w:line="240" w:lineRule="auto"/>
        <w:rPr>
          <w:rFonts w:ascii="Oslo Sans Office" w:hAnsi="Oslo Sans Office"/>
        </w:rPr>
      </w:pPr>
      <w:hyperlink r:id="rId19" w:tgtFrame="_blank" w:tooltip="Opprinnelig URL-adresse: https://www.sivilforsvaret.no/siteassets/dokumenter/elementfortegnelse.pdf. Klikk eller trykk hvis du stoler på denne koblingen." w:history="1">
        <w:r w:rsidRPr="002F27C3">
          <w:rPr>
            <w:rStyle w:val="Hyperkobling"/>
            <w:rFonts w:ascii="Oslo Sans Office" w:hAnsi="Oslo Sans Office"/>
          </w:rPr>
          <w:t>Elementfortegnelse (</w:t>
        </w:r>
        <w:proofErr w:type="spellStart"/>
        <w:r w:rsidRPr="002F27C3">
          <w:rPr>
            <w:rStyle w:val="Hyperkobling"/>
            <w:rFonts w:ascii="Oslo Sans Office" w:hAnsi="Oslo Sans Office"/>
          </w:rPr>
          <w:t>pdf</w:t>
        </w:r>
        <w:proofErr w:type="spellEnd"/>
        <w:r w:rsidRPr="002F27C3">
          <w:rPr>
            <w:rStyle w:val="Hyperkobling"/>
            <w:rFonts w:ascii="Oslo Sans Office" w:hAnsi="Oslo Sans Office"/>
          </w:rPr>
          <w:t>)</w:t>
        </w:r>
      </w:hyperlink>
    </w:p>
    <w:p w14:paraId="74583227" w14:textId="77777777" w:rsidR="00CB4F30" w:rsidRPr="002F27C3" w:rsidRDefault="00CB4F30" w:rsidP="00CB4F30">
      <w:pPr>
        <w:numPr>
          <w:ilvl w:val="0"/>
          <w:numId w:val="48"/>
        </w:numPr>
        <w:spacing w:after="0" w:line="240" w:lineRule="auto"/>
        <w:rPr>
          <w:rFonts w:ascii="Oslo Sans Office" w:hAnsi="Oslo Sans Office"/>
        </w:rPr>
      </w:pPr>
      <w:hyperlink r:id="rId20" w:tgtFrame="_blank" w:tooltip="Opprinnelig URL-adresse: https://www.sivilforsvaret.no/siteassets/dokumenter/nek-400-utgave-2022.pdf. Klikk eller trykk hvis du stoler på denne koblingen." w:history="1">
        <w:r w:rsidRPr="002F27C3">
          <w:rPr>
            <w:rStyle w:val="Hyperkobling"/>
            <w:rFonts w:ascii="Oslo Sans Office" w:hAnsi="Oslo Sans Office"/>
          </w:rPr>
          <w:t>NEK 400 utgave 2022 (</w:t>
        </w:r>
        <w:proofErr w:type="spellStart"/>
        <w:r w:rsidRPr="002F27C3">
          <w:rPr>
            <w:rStyle w:val="Hyperkobling"/>
            <w:rFonts w:ascii="Oslo Sans Office" w:hAnsi="Oslo Sans Office"/>
          </w:rPr>
          <w:t>pdf</w:t>
        </w:r>
        <w:proofErr w:type="spellEnd"/>
        <w:r w:rsidRPr="002F27C3">
          <w:rPr>
            <w:rStyle w:val="Hyperkobling"/>
            <w:rFonts w:ascii="Oslo Sans Office" w:hAnsi="Oslo Sans Office"/>
          </w:rPr>
          <w:t>)</w:t>
        </w:r>
      </w:hyperlink>
    </w:p>
    <w:p w14:paraId="7688F3E8" w14:textId="77777777" w:rsidR="00CB4F30" w:rsidRDefault="00CB4F30" w:rsidP="00CB4F30">
      <w:pPr>
        <w:spacing w:after="0" w:line="240" w:lineRule="auto"/>
        <w:rPr>
          <w:rFonts w:ascii="Oslo Sans Office" w:hAnsi="Oslo Sans Office"/>
        </w:rPr>
      </w:pPr>
    </w:p>
    <w:p w14:paraId="77B2CC86" w14:textId="7D4561E2" w:rsidR="00E0491A" w:rsidRDefault="00CB4F30" w:rsidP="00CB4F30">
      <w:pPr>
        <w:spacing w:after="0" w:line="240" w:lineRule="auto"/>
        <w:rPr>
          <w:rFonts w:ascii="Oslo Sans Office" w:hAnsi="Oslo Sans Office"/>
        </w:rPr>
      </w:pPr>
      <w:r w:rsidRPr="000E27FD">
        <w:rPr>
          <w:rFonts w:ascii="Oslo Sans Office" w:hAnsi="Oslo Sans Office"/>
        </w:rPr>
        <w:t>For ytterligere informasjon</w:t>
      </w:r>
      <w:r>
        <w:rPr>
          <w:rFonts w:ascii="Oslo Sans Office" w:hAnsi="Oslo Sans Office"/>
        </w:rPr>
        <w:t>,</w:t>
      </w:r>
      <w:r w:rsidRPr="000E27FD">
        <w:rPr>
          <w:rFonts w:ascii="Oslo Sans Office" w:hAnsi="Oslo Sans Office"/>
        </w:rPr>
        <w:t xml:space="preserve"> se </w:t>
      </w:r>
      <w:r w:rsidR="007B110E">
        <w:rPr>
          <w:rFonts w:ascii="Oslo Sans Office" w:hAnsi="Oslo Sans Office"/>
        </w:rPr>
        <w:t xml:space="preserve">Leverandørens tilbud og </w:t>
      </w:r>
      <w:r>
        <w:rPr>
          <w:rFonts w:ascii="Oslo Sans Office" w:hAnsi="Oslo Sans Office"/>
        </w:rPr>
        <w:t xml:space="preserve">tilstandsrapport </w:t>
      </w:r>
      <w:r w:rsidRPr="000E27FD">
        <w:rPr>
          <w:rFonts w:ascii="Oslo Sans Office" w:hAnsi="Oslo Sans Office"/>
        </w:rPr>
        <w:t>p</w:t>
      </w:r>
      <w:r>
        <w:rPr>
          <w:rFonts w:ascii="Oslo Sans Office" w:hAnsi="Oslo Sans Office"/>
        </w:rPr>
        <w:t>er</w:t>
      </w:r>
      <w:r w:rsidRPr="000E27FD">
        <w:rPr>
          <w:rFonts w:ascii="Oslo Sans Office" w:hAnsi="Oslo Sans Office"/>
        </w:rPr>
        <w:t xml:space="preserve"> lokasjon.</w:t>
      </w:r>
    </w:p>
    <w:p w14:paraId="50AA25E9" w14:textId="77777777" w:rsidR="007B110E" w:rsidRPr="00E0491A" w:rsidRDefault="007B110E" w:rsidP="00CB4F30">
      <w:pPr>
        <w:spacing w:after="0" w:line="240" w:lineRule="auto"/>
        <w:rPr>
          <w:rFonts w:ascii="Oslo Sans Office" w:eastAsia="Times New Roman" w:hAnsi="Oslo Sans Office" w:cs="Times New Roman"/>
          <w:sz w:val="24"/>
          <w:szCs w:val="20"/>
          <w:lang w:eastAsia="nb-NO"/>
        </w:rPr>
      </w:pPr>
    </w:p>
    <w:p w14:paraId="575D0C48" w14:textId="44C125F0" w:rsidR="00E0491A" w:rsidRPr="00565F64" w:rsidRDefault="00E0491A" w:rsidP="00E0491A">
      <w:pPr>
        <w:pStyle w:val="Overskrift1"/>
        <w:spacing w:after="0"/>
        <w:rPr>
          <w:rFonts w:ascii="Oslo Sans Office" w:eastAsia="Times New Roman" w:hAnsi="Oslo Sans Office" w:cs="Times New Roman"/>
          <w:szCs w:val="16"/>
          <w:lang w:eastAsia="nb-NO"/>
        </w:rPr>
      </w:pPr>
      <w:bookmarkStart w:id="11" w:name="_Toc142384599"/>
      <w:bookmarkStart w:id="12" w:name="_Toc237338306"/>
      <w:bookmarkStart w:id="13" w:name="_Toc237442438"/>
      <w:r w:rsidRPr="00E0491A">
        <w:rPr>
          <w:rFonts w:eastAsia="Times New Roman"/>
          <w:lang w:eastAsia="nb-NO"/>
        </w:rPr>
        <w:t xml:space="preserve">Underleverandører (standardvilkårene pkt. </w:t>
      </w:r>
      <w:r w:rsidR="001103FE">
        <w:rPr>
          <w:rFonts w:eastAsia="Times New Roman"/>
          <w:lang w:eastAsia="nb-NO"/>
        </w:rPr>
        <w:t>4.2</w:t>
      </w:r>
      <w:r w:rsidRPr="00E0491A">
        <w:rPr>
          <w:rFonts w:eastAsia="Times New Roman"/>
          <w:lang w:eastAsia="nb-NO"/>
        </w:rPr>
        <w:t>)</w:t>
      </w:r>
      <w:bookmarkEnd w:id="10"/>
      <w:bookmarkEnd w:id="11"/>
      <w:bookmarkEnd w:id="12"/>
      <w:bookmarkEnd w:id="13"/>
    </w:p>
    <w:p w14:paraId="27ACFAE7"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406E2CF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00FF1FE8">
        <w:rPr>
          <w:rFonts w:ascii="Oslo Sans Office" w:eastAsia="Times New Roman" w:hAnsi="Oslo Sans Office" w:cs="Times New Roman"/>
          <w:szCs w:val="16"/>
          <w:lang w:eastAsia="nb-NO"/>
        </w:rPr>
        <w:t>.</w:t>
      </w:r>
      <w:r w:rsidR="00FF1FE8">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577525CB" w14:textId="22473C04"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Pr="00565F64">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4437B1CA" w14:textId="21D639AD"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00FF1FE8">
        <w:rPr>
          <w:rFonts w:ascii="Oslo Sans Office" w:eastAsia="Times New Roman" w:hAnsi="Oslo Sans Office" w:cs="Times New Roman"/>
          <w:szCs w:val="16"/>
          <w:lang w:eastAsia="nb-NO"/>
        </w:rPr>
        <w:tab/>
      </w:r>
      <w:proofErr w:type="gramStart"/>
      <w:r w:rsidRPr="00565F64">
        <w:rPr>
          <w:rFonts w:ascii="Oslo Sans Office" w:eastAsia="Times New Roman" w:hAnsi="Oslo Sans Office" w:cs="Times New Roman"/>
          <w:szCs w:val="16"/>
          <w:lang w:eastAsia="nb-NO"/>
        </w:rPr>
        <w:t>Org.nr./</w:t>
      </w:r>
      <w:proofErr w:type="spellStart"/>
      <w:proofErr w:type="gramEnd"/>
      <w:r w:rsidRPr="00565F64">
        <w:rPr>
          <w:rFonts w:ascii="Oslo Sans Office" w:eastAsia="Times New Roman" w:hAnsi="Oslo Sans Office" w:cs="Times New Roman"/>
          <w:szCs w:val="16"/>
          <w:lang w:eastAsia="nb-NO"/>
        </w:rPr>
        <w:t>Personnr</w:t>
      </w:r>
      <w:proofErr w:type="spellEnd"/>
      <w:r w:rsidRPr="00565F64">
        <w:rPr>
          <w:rFonts w:ascii="Oslo Sans Office" w:eastAsia="Times New Roman" w:hAnsi="Oslo Sans Office" w:cs="Times New Roman"/>
          <w:szCs w:val="16"/>
          <w:lang w:eastAsia="nb-NO"/>
        </w:rPr>
        <w:t>. ………….</w:t>
      </w:r>
    </w:p>
    <w:p w14:paraId="27AC7271"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1DAF2DA6" w14:textId="77777777" w:rsidR="00E0491A" w:rsidRPr="00E0491A" w:rsidRDefault="00E0491A" w:rsidP="00E0491A">
      <w:pPr>
        <w:spacing w:after="0" w:line="240" w:lineRule="auto"/>
        <w:rPr>
          <w:rFonts w:ascii="Times New Roman" w:eastAsia="Times New Roman" w:hAnsi="Times New Roman" w:cs="Times New Roman"/>
          <w:sz w:val="24"/>
          <w:szCs w:val="20"/>
          <w:lang w:eastAsia="nb-NO"/>
        </w:rPr>
      </w:pPr>
      <w:bookmarkStart w:id="14" w:name="_Toc202694489"/>
    </w:p>
    <w:p w14:paraId="6476EF8D" w14:textId="59980875" w:rsidR="00E0491A" w:rsidRPr="00E0491A" w:rsidRDefault="00E0491A" w:rsidP="00902020">
      <w:pPr>
        <w:pStyle w:val="Overskrift1"/>
        <w:rPr>
          <w:rFonts w:eastAsia="Times New Roman"/>
          <w:lang w:eastAsia="nb-NO"/>
        </w:rPr>
      </w:pPr>
      <w:bookmarkStart w:id="15" w:name="_Toc142384600"/>
      <w:bookmarkStart w:id="16" w:name="_Toc237338307"/>
      <w:bookmarkStart w:id="17" w:name="_Toc237442439"/>
      <w:r w:rsidRPr="00E0491A">
        <w:rPr>
          <w:rFonts w:eastAsia="Times New Roman"/>
          <w:lang w:eastAsia="nb-NO"/>
        </w:rPr>
        <w:t>Forsikring (standardvilkårene pkt. 4.</w:t>
      </w:r>
      <w:r w:rsidR="00645357">
        <w:rPr>
          <w:rFonts w:eastAsia="Times New Roman"/>
          <w:lang w:eastAsia="nb-NO"/>
        </w:rPr>
        <w:t>10</w:t>
      </w:r>
      <w:r w:rsidRPr="00E0491A">
        <w:rPr>
          <w:rFonts w:eastAsia="Times New Roman"/>
          <w:lang w:eastAsia="nb-NO"/>
        </w:rPr>
        <w:t>)</w:t>
      </w:r>
      <w:bookmarkEnd w:id="14"/>
      <w:bookmarkEnd w:id="15"/>
      <w:bookmarkEnd w:id="16"/>
      <w:bookmarkEnd w:id="17"/>
    </w:p>
    <w:p w14:paraId="05696BDD"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For Kontrakten gjelder følgende forsikringer:</w:t>
      </w:r>
    </w:p>
    <w:p w14:paraId="385BB30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0EF36A2"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p>
    <w:p w14:paraId="49BA6D7E" w14:textId="688CDF7F" w:rsidR="00E0491A"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w:t>
      </w:r>
      <w:r w:rsidR="00E4473E">
        <w:rPr>
          <w:rFonts w:ascii="Oslo Sans Office" w:eastAsia="Times New Roman" w:hAnsi="Oslo Sans Office" w:cs="Times New Roman"/>
          <w:szCs w:val="16"/>
          <w:lang w:eastAsia="nb-NO"/>
        </w:rPr>
        <w:t>…</w:t>
      </w:r>
    </w:p>
    <w:p w14:paraId="018FCEC1" w14:textId="77777777" w:rsidR="0096133C" w:rsidRPr="00E4473E" w:rsidRDefault="0096133C" w:rsidP="00E0491A">
      <w:pPr>
        <w:spacing w:after="0" w:line="240" w:lineRule="auto"/>
        <w:rPr>
          <w:rFonts w:ascii="Oslo Sans Office" w:eastAsia="Times New Roman" w:hAnsi="Oslo Sans Office" w:cs="Times New Roman"/>
          <w:szCs w:val="16"/>
          <w:lang w:eastAsia="nb-NO"/>
        </w:rPr>
      </w:pPr>
    </w:p>
    <w:p w14:paraId="0393A4BB" w14:textId="6136E753" w:rsidR="00E0491A" w:rsidRPr="00563097" w:rsidRDefault="00E0491A" w:rsidP="00563097">
      <w:pPr>
        <w:pStyle w:val="Overskrift1"/>
        <w:rPr>
          <w:rFonts w:ascii="Oslo Sans Office" w:eastAsia="Times New Roman" w:hAnsi="Oslo Sans Office" w:cs="Times New Roman"/>
          <w:sz w:val="24"/>
          <w:szCs w:val="20"/>
          <w:lang w:eastAsia="nb-NO"/>
        </w:rPr>
      </w:pPr>
      <w:bookmarkStart w:id="18" w:name="_Toc202694471"/>
      <w:bookmarkStart w:id="19" w:name="_Toc142384601"/>
      <w:bookmarkStart w:id="20" w:name="_Toc237338308"/>
      <w:bookmarkStart w:id="21" w:name="_Toc237442440"/>
      <w:r w:rsidRPr="00E0491A">
        <w:rPr>
          <w:rFonts w:eastAsia="Times New Roman"/>
          <w:lang w:eastAsia="nb-NO"/>
        </w:rPr>
        <w:t xml:space="preserve">Oppdragets fremdrift (standardvilkårene pkt. </w:t>
      </w:r>
      <w:r w:rsidR="002C34EF">
        <w:rPr>
          <w:rFonts w:eastAsia="Times New Roman"/>
          <w:lang w:eastAsia="nb-NO"/>
        </w:rPr>
        <w:t>6</w:t>
      </w:r>
      <w:r w:rsidRPr="00E0491A">
        <w:rPr>
          <w:rFonts w:eastAsia="Times New Roman"/>
          <w:lang w:eastAsia="nb-NO"/>
        </w:rPr>
        <w:t>)</w:t>
      </w:r>
      <w:bookmarkEnd w:id="18"/>
      <w:bookmarkEnd w:id="19"/>
      <w:bookmarkEnd w:id="20"/>
      <w:bookmarkEnd w:id="21"/>
    </w:p>
    <w:p w14:paraId="52233FEC" w14:textId="1EBF26B8" w:rsidR="00E0491A" w:rsidRPr="00565F64" w:rsidRDefault="00E0491A" w:rsidP="00902020">
      <w:pPr>
        <w:pStyle w:val="Overskrift2"/>
        <w:rPr>
          <w:rFonts w:eastAsia="Oslo Sans Office"/>
          <w:sz w:val="22"/>
          <w:szCs w:val="28"/>
          <w:lang w:eastAsia="nb-NO"/>
        </w:rPr>
      </w:pPr>
      <w:bookmarkStart w:id="22" w:name="_Toc202694472"/>
      <w:bookmarkStart w:id="23" w:name="_Toc142384602"/>
      <w:bookmarkStart w:id="24" w:name="_Toc237338309"/>
      <w:bookmarkStart w:id="25" w:name="_Toc237442441"/>
      <w:r w:rsidRPr="00565F64">
        <w:rPr>
          <w:rFonts w:eastAsia="Oslo Sans Office"/>
          <w:sz w:val="22"/>
          <w:szCs w:val="28"/>
          <w:lang w:eastAsia="nb-NO"/>
        </w:rPr>
        <w:t>Opps</w:t>
      </w:r>
      <w:bookmarkEnd w:id="22"/>
      <w:r w:rsidRPr="00565F64">
        <w:rPr>
          <w:rFonts w:eastAsia="Oslo Sans Office"/>
          <w:sz w:val="22"/>
          <w:szCs w:val="28"/>
          <w:lang w:eastAsia="nb-NO"/>
        </w:rPr>
        <w:t>tart</w:t>
      </w:r>
      <w:bookmarkEnd w:id="23"/>
      <w:bookmarkEnd w:id="24"/>
      <w:bookmarkEnd w:id="25"/>
    </w:p>
    <w:p w14:paraId="73D45200"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335AB021" w14:textId="5705D1DE" w:rsidR="00E0491A" w:rsidRPr="00563097" w:rsidRDefault="00E0491A" w:rsidP="0096133C">
      <w:pPr>
        <w:spacing w:after="0" w:line="240" w:lineRule="auto"/>
        <w:ind w:left="2124" w:hanging="2124"/>
        <w:rPr>
          <w:rFonts w:ascii="Times New Roman" w:eastAsia="Times New Roman" w:hAnsi="Times New Roman" w:cs="Times New Roman"/>
          <w:szCs w:val="16"/>
          <w:lang w:eastAsia="nb-NO"/>
        </w:rPr>
      </w:pPr>
      <w:r w:rsidRPr="00565F64">
        <w:rPr>
          <w:rFonts w:ascii="Oslo Sans Office" w:eastAsia="Times New Roman" w:hAnsi="Oslo Sans Office" w:cs="Times New Roman"/>
          <w:szCs w:val="16"/>
          <w:lang w:eastAsia="nb-NO"/>
        </w:rPr>
        <w:t>Kontrakten skal påbegynnes umiddelbart etter</w:t>
      </w:r>
      <w:r w:rsidR="00902020" w:rsidRPr="00565F64">
        <w:rPr>
          <w:rFonts w:ascii="Oslo Sans Office" w:eastAsia="Times New Roman" w:hAnsi="Oslo Sans Office" w:cs="Times New Roman"/>
          <w:szCs w:val="16"/>
          <w:lang w:eastAsia="nb-NO"/>
        </w:rPr>
        <w:t xml:space="preserve"> </w:t>
      </w:r>
      <w:r w:rsidRPr="00565F64">
        <w:rPr>
          <w:rFonts w:ascii="Oslo Sans Office" w:eastAsia="Times New Roman" w:hAnsi="Oslo Sans Office" w:cs="Times New Roman"/>
          <w:szCs w:val="16"/>
          <w:lang w:eastAsia="nb-NO"/>
        </w:rPr>
        <w:t>kontraktsignering.</w:t>
      </w:r>
      <w:r w:rsidRPr="00565F64">
        <w:rPr>
          <w:rFonts w:ascii="Times New Roman" w:eastAsia="Times New Roman" w:hAnsi="Times New Roman" w:cs="Times New Roman"/>
          <w:szCs w:val="16"/>
          <w:lang w:eastAsia="nb-NO"/>
        </w:rPr>
        <w:tab/>
      </w:r>
    </w:p>
    <w:p w14:paraId="3923ABA5"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bookmarkStart w:id="26" w:name="_Toc202694473"/>
    </w:p>
    <w:p w14:paraId="287CA1A0" w14:textId="79696F3D" w:rsidR="00E0491A" w:rsidRPr="00565F64" w:rsidRDefault="00E0491A" w:rsidP="00F75469">
      <w:pPr>
        <w:pStyle w:val="Overskrift2"/>
        <w:rPr>
          <w:rFonts w:eastAsia="Oslo Sans Office"/>
          <w:sz w:val="22"/>
          <w:szCs w:val="28"/>
          <w:lang w:eastAsia="nb-NO"/>
        </w:rPr>
      </w:pPr>
      <w:bookmarkStart w:id="27" w:name="_Toc142384603"/>
      <w:bookmarkStart w:id="28" w:name="_Toc237338310"/>
      <w:bookmarkStart w:id="29" w:name="_Toc237442442"/>
      <w:bookmarkEnd w:id="26"/>
      <w:r w:rsidRPr="00565F64">
        <w:rPr>
          <w:rFonts w:eastAsia="Oslo Sans Office"/>
          <w:sz w:val="22"/>
          <w:szCs w:val="28"/>
          <w:lang w:eastAsia="nb-NO"/>
        </w:rPr>
        <w:t xml:space="preserve">Ferdigstillelse (standardvilkårene pkt. </w:t>
      </w:r>
      <w:r w:rsidR="002C34EF" w:rsidRPr="00565F64">
        <w:rPr>
          <w:rFonts w:eastAsia="Oslo Sans Office"/>
          <w:sz w:val="22"/>
          <w:szCs w:val="28"/>
          <w:lang w:eastAsia="nb-NO"/>
        </w:rPr>
        <w:t>6</w:t>
      </w:r>
      <w:r w:rsidRPr="00565F64">
        <w:rPr>
          <w:rFonts w:eastAsia="Oslo Sans Office"/>
          <w:sz w:val="22"/>
          <w:szCs w:val="28"/>
          <w:lang w:eastAsia="nb-NO"/>
        </w:rPr>
        <w:t>.2)</w:t>
      </w:r>
      <w:bookmarkEnd w:id="27"/>
      <w:bookmarkEnd w:id="28"/>
      <w:bookmarkEnd w:id="29"/>
    </w:p>
    <w:p w14:paraId="55F5DAF1" w14:textId="74072884" w:rsidR="00E0491A"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 xml:space="preserve">Oppdraget skal være ferdigstilt </w:t>
      </w:r>
      <w:r w:rsidRPr="00565F64">
        <w:rPr>
          <w:rFonts w:ascii="Oslo Sans Office" w:eastAsia="Times New Roman" w:hAnsi="Oslo Sans Office" w:cs="Times New Roman"/>
          <w:szCs w:val="16"/>
          <w:lang w:eastAsia="nb-NO"/>
        </w:rPr>
        <w:tab/>
        <w:t xml:space="preserve"> </w:t>
      </w:r>
      <w:r w:rsidRPr="00565F64">
        <w:rPr>
          <w:rFonts w:ascii="Oslo Sans Office" w:eastAsia="Times New Roman" w:hAnsi="Oslo Sans Office" w:cs="Times New Roman"/>
          <w:szCs w:val="16"/>
          <w:lang w:eastAsia="nb-NO"/>
        </w:rPr>
        <w:tab/>
        <w:t>..........................</w:t>
      </w:r>
      <w:r w:rsidR="00F75469" w:rsidRPr="00565F64">
        <w:rPr>
          <w:rFonts w:ascii="Oslo Sans Office" w:eastAsia="Times New Roman" w:hAnsi="Oslo Sans Office" w:cs="Times New Roman"/>
          <w:szCs w:val="16"/>
          <w:lang w:eastAsia="nb-NO"/>
        </w:rPr>
        <w:t xml:space="preserve"> </w:t>
      </w:r>
      <w:r w:rsidRPr="00565F64">
        <w:rPr>
          <w:rFonts w:ascii="Oslo Sans Office" w:eastAsia="Times New Roman" w:hAnsi="Oslo Sans Office" w:cs="Times New Roman"/>
          <w:szCs w:val="16"/>
          <w:lang w:eastAsia="nb-NO"/>
        </w:rPr>
        <w:t>(dato)</w:t>
      </w:r>
    </w:p>
    <w:p w14:paraId="01AF36AB" w14:textId="77777777" w:rsidR="00096A4C" w:rsidRDefault="00096A4C" w:rsidP="00E0491A">
      <w:pPr>
        <w:spacing w:after="0" w:line="240" w:lineRule="auto"/>
        <w:rPr>
          <w:rFonts w:ascii="Oslo Sans Office" w:eastAsia="Times New Roman" w:hAnsi="Oslo Sans Office" w:cs="Times New Roman"/>
          <w:szCs w:val="16"/>
          <w:lang w:eastAsia="nb-NO"/>
        </w:rPr>
      </w:pPr>
    </w:p>
    <w:p w14:paraId="20416737" w14:textId="17E32FAC" w:rsidR="00096A4C" w:rsidRPr="00565F64" w:rsidRDefault="00096A4C" w:rsidP="00E0491A">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Ferdigstillelse</w:t>
      </w:r>
      <w:r w:rsidR="00063BA0">
        <w:rPr>
          <w:rFonts w:ascii="Oslo Sans Office" w:eastAsia="Times New Roman" w:hAnsi="Oslo Sans Office" w:cs="Times New Roman"/>
          <w:szCs w:val="16"/>
          <w:lang w:eastAsia="nb-NO"/>
        </w:rPr>
        <w:t xml:space="preserve"> er dagm</w:t>
      </w:r>
      <w:r w:rsidR="000271D1">
        <w:rPr>
          <w:rFonts w:ascii="Oslo Sans Office" w:eastAsia="Times New Roman" w:hAnsi="Oslo Sans Office" w:cs="Times New Roman"/>
          <w:szCs w:val="16"/>
          <w:lang w:eastAsia="nb-NO"/>
        </w:rPr>
        <w:t>ulktsbelagt.</w:t>
      </w:r>
    </w:p>
    <w:p w14:paraId="748E7E95"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2FBE6481" w14:textId="5E372ACE" w:rsidR="00E0491A" w:rsidRPr="0037532E" w:rsidRDefault="00E0491A" w:rsidP="0037532E">
      <w:pPr>
        <w:pStyle w:val="Overskrift2"/>
        <w:rPr>
          <w:rFonts w:eastAsia="Oslo Sans Office"/>
          <w:sz w:val="22"/>
          <w:szCs w:val="28"/>
          <w:lang w:eastAsia="nb-NO"/>
        </w:rPr>
      </w:pPr>
      <w:bookmarkStart w:id="30" w:name="_Toc142384604"/>
      <w:bookmarkStart w:id="31" w:name="_Toc202694474"/>
      <w:bookmarkStart w:id="32" w:name="_Toc237338311"/>
      <w:bookmarkStart w:id="33" w:name="_Toc237442443"/>
      <w:r w:rsidRPr="00565F64">
        <w:rPr>
          <w:rFonts w:eastAsia="Oslo Sans Office"/>
          <w:sz w:val="22"/>
          <w:szCs w:val="28"/>
          <w:lang w:eastAsia="nb-NO"/>
        </w:rPr>
        <w:t>Leverandørens fremdriftsplan</w:t>
      </w:r>
      <w:bookmarkEnd w:id="30"/>
      <w:bookmarkEnd w:id="32"/>
      <w:bookmarkEnd w:id="33"/>
      <w:r w:rsidRPr="00565F64">
        <w:rPr>
          <w:rFonts w:eastAsia="Oslo Sans Office"/>
          <w:sz w:val="22"/>
          <w:szCs w:val="28"/>
          <w:lang w:eastAsia="nb-NO"/>
        </w:rPr>
        <w:t xml:space="preserve"> </w:t>
      </w:r>
      <w:bookmarkEnd w:id="31"/>
    </w:p>
    <w:p w14:paraId="3622779D" w14:textId="77777777" w:rsidR="00E0491A" w:rsidRPr="00A01932" w:rsidRDefault="00E0491A" w:rsidP="00E0491A">
      <w:pPr>
        <w:spacing w:after="0" w:line="240" w:lineRule="auto"/>
        <w:rPr>
          <w:rFonts w:ascii="Oslo Sans Office" w:eastAsia="Times New Roman" w:hAnsi="Oslo Sans Office" w:cs="Times New Roman"/>
          <w:szCs w:val="16"/>
          <w:lang w:eastAsia="nb-NO"/>
        </w:rPr>
      </w:pPr>
      <w:r w:rsidRPr="00A01932">
        <w:rPr>
          <w:rFonts w:ascii="Oslo Sans Office" w:eastAsia="Times New Roman" w:hAnsi="Oslo Sans Office" w:cs="Times New Roman"/>
          <w:szCs w:val="16"/>
          <w:lang w:eastAsia="nb-NO"/>
        </w:rPr>
        <w:t>Leverandøren skal utarbeide en fremdriftsplan for sine ytelser.</w:t>
      </w:r>
    </w:p>
    <w:p w14:paraId="63539833"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1902D863" w14:textId="7C57337A" w:rsidR="00E0491A" w:rsidRPr="00565F64" w:rsidRDefault="00E0491A" w:rsidP="00F75469">
      <w:pPr>
        <w:pStyle w:val="Overskrift2"/>
        <w:rPr>
          <w:rFonts w:eastAsia="Oslo Sans Office"/>
          <w:sz w:val="22"/>
          <w:szCs w:val="28"/>
          <w:lang w:eastAsia="nb-NO"/>
        </w:rPr>
      </w:pPr>
      <w:bookmarkStart w:id="34" w:name="_Toc202694475"/>
      <w:bookmarkStart w:id="35" w:name="_Toc142384605"/>
      <w:bookmarkStart w:id="36" w:name="_Toc237338312"/>
      <w:bookmarkStart w:id="37" w:name="_Toc237442444"/>
      <w:r w:rsidRPr="00565F64">
        <w:rPr>
          <w:rFonts w:eastAsia="Oslo Sans Office"/>
          <w:sz w:val="22"/>
          <w:szCs w:val="28"/>
          <w:lang w:eastAsia="nb-NO"/>
        </w:rPr>
        <w:lastRenderedPageBreak/>
        <w:t>Avtalte delfrister</w:t>
      </w:r>
      <w:bookmarkEnd w:id="34"/>
      <w:bookmarkEnd w:id="35"/>
      <w:bookmarkEnd w:id="36"/>
      <w:bookmarkEnd w:id="37"/>
      <w:r w:rsidRPr="00565F64">
        <w:rPr>
          <w:rFonts w:eastAsia="Oslo Sans Office"/>
          <w:sz w:val="22"/>
          <w:szCs w:val="28"/>
          <w:lang w:eastAsia="nb-NO"/>
        </w:rPr>
        <w:t xml:space="preserve"> </w:t>
      </w:r>
    </w:p>
    <w:p w14:paraId="0284777F"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delfrister gjelder for de enkelte oppdrag:</w:t>
      </w:r>
    </w:p>
    <w:p w14:paraId="2EE8F51E"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tbl>
      <w:tblPr>
        <w:tblW w:w="7700" w:type="dxa"/>
        <w:tblCellMar>
          <w:left w:w="70" w:type="dxa"/>
          <w:right w:w="70" w:type="dxa"/>
        </w:tblCellMar>
        <w:tblLook w:val="04A0" w:firstRow="1" w:lastRow="0" w:firstColumn="1" w:lastColumn="0" w:noHBand="0" w:noVBand="1"/>
      </w:tblPr>
      <w:tblGrid>
        <w:gridCol w:w="5500"/>
        <w:gridCol w:w="2200"/>
      </w:tblGrid>
      <w:tr w:rsidR="00891F36" w:rsidRPr="00891F36" w14:paraId="739AA697" w14:textId="77777777" w:rsidTr="00891F36">
        <w:trPr>
          <w:trHeight w:val="630"/>
        </w:trPr>
        <w:tc>
          <w:tcPr>
            <w:tcW w:w="5500" w:type="dxa"/>
            <w:tcBorders>
              <w:top w:val="single" w:sz="4" w:space="0" w:color="auto"/>
              <w:left w:val="single" w:sz="4" w:space="0" w:color="auto"/>
              <w:bottom w:val="single" w:sz="4" w:space="0" w:color="auto"/>
              <w:right w:val="single" w:sz="4" w:space="0" w:color="auto"/>
            </w:tcBorders>
            <w:shd w:val="clear" w:color="000000" w:fill="C7F6C9"/>
            <w:noWrap/>
            <w:vAlign w:val="bottom"/>
            <w:hideMark/>
          </w:tcPr>
          <w:p w14:paraId="433306E8" w14:textId="77777777" w:rsidR="00891F36" w:rsidRPr="00891F36" w:rsidRDefault="00891F36" w:rsidP="00891F36">
            <w:pPr>
              <w:spacing w:after="0" w:line="240" w:lineRule="auto"/>
              <w:rPr>
                <w:rFonts w:ascii="Aptos Narrow" w:eastAsia="Times New Roman" w:hAnsi="Aptos Narrow" w:cs="Times New Roman"/>
                <w:b/>
                <w:bCs/>
                <w:color w:val="000000"/>
                <w:sz w:val="22"/>
                <w:lang w:eastAsia="nb-NO"/>
              </w:rPr>
            </w:pPr>
            <w:r w:rsidRPr="00891F36">
              <w:rPr>
                <w:rFonts w:ascii="Aptos Narrow" w:eastAsia="Times New Roman" w:hAnsi="Aptos Narrow" w:cs="Times New Roman"/>
                <w:b/>
                <w:bCs/>
                <w:color w:val="000000"/>
                <w:sz w:val="22"/>
                <w:lang w:eastAsia="nb-NO"/>
              </w:rPr>
              <w:t>Lokasjon</w:t>
            </w:r>
          </w:p>
        </w:tc>
        <w:tc>
          <w:tcPr>
            <w:tcW w:w="2200" w:type="dxa"/>
            <w:tcBorders>
              <w:top w:val="single" w:sz="4" w:space="0" w:color="auto"/>
              <w:left w:val="nil"/>
              <w:bottom w:val="single" w:sz="4" w:space="0" w:color="auto"/>
              <w:right w:val="single" w:sz="4" w:space="0" w:color="auto"/>
            </w:tcBorders>
            <w:shd w:val="clear" w:color="000000" w:fill="C7F6C9"/>
            <w:noWrap/>
            <w:vAlign w:val="bottom"/>
            <w:hideMark/>
          </w:tcPr>
          <w:p w14:paraId="179CC0BC" w14:textId="41FC631A" w:rsidR="00891F36" w:rsidRPr="00891F36" w:rsidRDefault="00891F36" w:rsidP="00891F36">
            <w:pPr>
              <w:spacing w:after="0" w:line="240" w:lineRule="auto"/>
              <w:rPr>
                <w:rFonts w:ascii="Aptos Narrow" w:eastAsia="Times New Roman" w:hAnsi="Aptos Narrow" w:cs="Times New Roman"/>
                <w:b/>
                <w:bCs/>
                <w:color w:val="000000"/>
                <w:sz w:val="22"/>
                <w:lang w:eastAsia="nb-NO"/>
              </w:rPr>
            </w:pPr>
            <w:r>
              <w:rPr>
                <w:rFonts w:ascii="Aptos Narrow" w:eastAsia="Times New Roman" w:hAnsi="Aptos Narrow" w:cs="Times New Roman"/>
                <w:b/>
                <w:bCs/>
                <w:color w:val="000000"/>
                <w:sz w:val="22"/>
                <w:lang w:eastAsia="nb-NO"/>
              </w:rPr>
              <w:t>Dato for ferdigstillelse</w:t>
            </w:r>
          </w:p>
        </w:tc>
      </w:tr>
      <w:tr w:rsidR="00891F36" w:rsidRPr="00891F36" w14:paraId="095A6CCB" w14:textId="77777777" w:rsidTr="00891F36">
        <w:trPr>
          <w:trHeight w:val="300"/>
        </w:trPr>
        <w:tc>
          <w:tcPr>
            <w:tcW w:w="5500" w:type="dxa"/>
            <w:tcBorders>
              <w:top w:val="nil"/>
              <w:left w:val="single" w:sz="4" w:space="0" w:color="auto"/>
              <w:bottom w:val="single" w:sz="4" w:space="0" w:color="auto"/>
              <w:right w:val="single" w:sz="4" w:space="0" w:color="auto"/>
            </w:tcBorders>
            <w:shd w:val="clear" w:color="000000" w:fill="B3F5FF"/>
            <w:noWrap/>
            <w:vAlign w:val="bottom"/>
            <w:hideMark/>
          </w:tcPr>
          <w:p w14:paraId="0EF5D4D6"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Breigata 9</w:t>
            </w:r>
          </w:p>
        </w:tc>
        <w:tc>
          <w:tcPr>
            <w:tcW w:w="2200" w:type="dxa"/>
            <w:tcBorders>
              <w:top w:val="nil"/>
              <w:left w:val="nil"/>
              <w:bottom w:val="single" w:sz="4" w:space="0" w:color="auto"/>
              <w:right w:val="single" w:sz="4" w:space="0" w:color="auto"/>
            </w:tcBorders>
            <w:noWrap/>
            <w:vAlign w:val="bottom"/>
            <w:hideMark/>
          </w:tcPr>
          <w:p w14:paraId="07F2D177"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289CA828"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6D0C61D0"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Sandakerveien 61</w:t>
            </w:r>
          </w:p>
        </w:tc>
        <w:tc>
          <w:tcPr>
            <w:tcW w:w="2200" w:type="dxa"/>
            <w:tcBorders>
              <w:top w:val="nil"/>
              <w:left w:val="single" w:sz="4" w:space="0" w:color="auto"/>
              <w:bottom w:val="single" w:sz="4" w:space="0" w:color="auto"/>
              <w:right w:val="single" w:sz="4" w:space="0" w:color="auto"/>
            </w:tcBorders>
            <w:noWrap/>
            <w:vAlign w:val="bottom"/>
            <w:hideMark/>
          </w:tcPr>
          <w:p w14:paraId="0F116000"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4847E4F2"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1CEBDD4D"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Rustadgrenda 1 - rom 1</w:t>
            </w:r>
          </w:p>
        </w:tc>
        <w:tc>
          <w:tcPr>
            <w:tcW w:w="2200" w:type="dxa"/>
            <w:tcBorders>
              <w:top w:val="nil"/>
              <w:left w:val="single" w:sz="4" w:space="0" w:color="auto"/>
              <w:bottom w:val="single" w:sz="4" w:space="0" w:color="auto"/>
              <w:right w:val="single" w:sz="4" w:space="0" w:color="auto"/>
            </w:tcBorders>
            <w:noWrap/>
            <w:vAlign w:val="bottom"/>
            <w:hideMark/>
          </w:tcPr>
          <w:p w14:paraId="1F95937D"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63B1B9CA"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0926FD25"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Rustadgrenda 1 - rom 2</w:t>
            </w:r>
          </w:p>
        </w:tc>
        <w:tc>
          <w:tcPr>
            <w:tcW w:w="2200" w:type="dxa"/>
            <w:tcBorders>
              <w:top w:val="nil"/>
              <w:left w:val="single" w:sz="4" w:space="0" w:color="auto"/>
              <w:bottom w:val="single" w:sz="4" w:space="0" w:color="auto"/>
              <w:right w:val="single" w:sz="4" w:space="0" w:color="auto"/>
            </w:tcBorders>
            <w:noWrap/>
            <w:vAlign w:val="bottom"/>
            <w:hideMark/>
          </w:tcPr>
          <w:p w14:paraId="37CA3721"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3ED93A76"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34315B31"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Grenseveien 66</w:t>
            </w:r>
          </w:p>
        </w:tc>
        <w:tc>
          <w:tcPr>
            <w:tcW w:w="2200" w:type="dxa"/>
            <w:tcBorders>
              <w:top w:val="nil"/>
              <w:left w:val="single" w:sz="4" w:space="0" w:color="auto"/>
              <w:bottom w:val="single" w:sz="4" w:space="0" w:color="auto"/>
              <w:right w:val="single" w:sz="4" w:space="0" w:color="auto"/>
            </w:tcBorders>
            <w:noWrap/>
            <w:vAlign w:val="bottom"/>
            <w:hideMark/>
          </w:tcPr>
          <w:p w14:paraId="6484345A"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6DC51812"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2EA48B92"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proofErr w:type="spellStart"/>
            <w:r w:rsidRPr="00891F36">
              <w:rPr>
                <w:rFonts w:ascii="Aptos Narrow" w:eastAsia="Times New Roman" w:hAnsi="Aptos Narrow" w:cs="Times New Roman"/>
                <w:color w:val="000000"/>
                <w:sz w:val="22"/>
                <w:lang w:eastAsia="nb-NO"/>
              </w:rPr>
              <w:t>Haugerudsenter</w:t>
            </w:r>
            <w:proofErr w:type="spellEnd"/>
            <w:r w:rsidRPr="00891F36">
              <w:rPr>
                <w:rFonts w:ascii="Aptos Narrow" w:eastAsia="Times New Roman" w:hAnsi="Aptos Narrow" w:cs="Times New Roman"/>
                <w:color w:val="000000"/>
                <w:sz w:val="22"/>
                <w:lang w:eastAsia="nb-NO"/>
              </w:rPr>
              <w:t xml:space="preserve"> 35-39</w:t>
            </w:r>
          </w:p>
        </w:tc>
        <w:tc>
          <w:tcPr>
            <w:tcW w:w="2200" w:type="dxa"/>
            <w:tcBorders>
              <w:top w:val="nil"/>
              <w:left w:val="single" w:sz="4" w:space="0" w:color="auto"/>
              <w:bottom w:val="single" w:sz="4" w:space="0" w:color="auto"/>
              <w:right w:val="single" w:sz="4" w:space="0" w:color="auto"/>
            </w:tcBorders>
            <w:noWrap/>
            <w:vAlign w:val="bottom"/>
            <w:hideMark/>
          </w:tcPr>
          <w:p w14:paraId="798B3D8C"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56FA993B"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3D396040"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Refstadveien 100</w:t>
            </w:r>
          </w:p>
        </w:tc>
        <w:tc>
          <w:tcPr>
            <w:tcW w:w="2200" w:type="dxa"/>
            <w:tcBorders>
              <w:top w:val="nil"/>
              <w:left w:val="single" w:sz="4" w:space="0" w:color="auto"/>
              <w:bottom w:val="single" w:sz="4" w:space="0" w:color="auto"/>
              <w:right w:val="single" w:sz="4" w:space="0" w:color="auto"/>
            </w:tcBorders>
            <w:noWrap/>
            <w:vAlign w:val="bottom"/>
            <w:hideMark/>
          </w:tcPr>
          <w:p w14:paraId="5D2E5EE0"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6FBF8F5E"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66D54ED0"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Minister Ditleffs vei 22</w:t>
            </w:r>
          </w:p>
        </w:tc>
        <w:tc>
          <w:tcPr>
            <w:tcW w:w="2200" w:type="dxa"/>
            <w:tcBorders>
              <w:top w:val="nil"/>
              <w:left w:val="single" w:sz="4" w:space="0" w:color="auto"/>
              <w:bottom w:val="single" w:sz="4" w:space="0" w:color="auto"/>
              <w:right w:val="single" w:sz="4" w:space="0" w:color="auto"/>
            </w:tcBorders>
            <w:noWrap/>
            <w:vAlign w:val="bottom"/>
            <w:hideMark/>
          </w:tcPr>
          <w:p w14:paraId="203D6E5C"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778CF6E2"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22EC0216"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Pilotveien 6</w:t>
            </w:r>
          </w:p>
        </w:tc>
        <w:tc>
          <w:tcPr>
            <w:tcW w:w="2200" w:type="dxa"/>
            <w:tcBorders>
              <w:top w:val="nil"/>
              <w:left w:val="single" w:sz="4" w:space="0" w:color="auto"/>
              <w:bottom w:val="single" w:sz="4" w:space="0" w:color="auto"/>
              <w:right w:val="single" w:sz="4" w:space="0" w:color="auto"/>
            </w:tcBorders>
            <w:noWrap/>
            <w:vAlign w:val="bottom"/>
            <w:hideMark/>
          </w:tcPr>
          <w:p w14:paraId="5318C010"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5C6FEA15"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75E82A78"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Skøyenkroken 11</w:t>
            </w:r>
          </w:p>
        </w:tc>
        <w:tc>
          <w:tcPr>
            <w:tcW w:w="2200" w:type="dxa"/>
            <w:tcBorders>
              <w:top w:val="nil"/>
              <w:left w:val="single" w:sz="4" w:space="0" w:color="auto"/>
              <w:bottom w:val="single" w:sz="4" w:space="0" w:color="auto"/>
              <w:right w:val="single" w:sz="4" w:space="0" w:color="auto"/>
            </w:tcBorders>
            <w:noWrap/>
            <w:vAlign w:val="bottom"/>
            <w:hideMark/>
          </w:tcPr>
          <w:p w14:paraId="66B22CDC"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1784050F"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4C7412A0"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Skøyen Terrasse 1</w:t>
            </w:r>
          </w:p>
        </w:tc>
        <w:tc>
          <w:tcPr>
            <w:tcW w:w="2200" w:type="dxa"/>
            <w:tcBorders>
              <w:top w:val="nil"/>
              <w:left w:val="single" w:sz="4" w:space="0" w:color="auto"/>
              <w:bottom w:val="single" w:sz="4" w:space="0" w:color="auto"/>
              <w:right w:val="single" w:sz="4" w:space="0" w:color="auto"/>
            </w:tcBorders>
            <w:noWrap/>
            <w:vAlign w:val="bottom"/>
            <w:hideMark/>
          </w:tcPr>
          <w:p w14:paraId="1BFB6CA7"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10DF4AAD"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3EC2C161"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xml:space="preserve">Sigurd </w:t>
            </w:r>
            <w:proofErr w:type="spellStart"/>
            <w:r w:rsidRPr="00891F36">
              <w:rPr>
                <w:rFonts w:ascii="Aptos Narrow" w:eastAsia="Times New Roman" w:hAnsi="Aptos Narrow" w:cs="Times New Roman"/>
                <w:color w:val="000000"/>
                <w:sz w:val="22"/>
                <w:lang w:eastAsia="nb-NO"/>
              </w:rPr>
              <w:t>Syrs</w:t>
            </w:r>
            <w:proofErr w:type="spellEnd"/>
            <w:r w:rsidRPr="00891F36">
              <w:rPr>
                <w:rFonts w:ascii="Aptos Narrow" w:eastAsia="Times New Roman" w:hAnsi="Aptos Narrow" w:cs="Times New Roman"/>
                <w:color w:val="000000"/>
                <w:sz w:val="22"/>
                <w:lang w:eastAsia="nb-NO"/>
              </w:rPr>
              <w:t xml:space="preserve"> gate 1</w:t>
            </w:r>
          </w:p>
        </w:tc>
        <w:tc>
          <w:tcPr>
            <w:tcW w:w="2200" w:type="dxa"/>
            <w:tcBorders>
              <w:top w:val="nil"/>
              <w:left w:val="single" w:sz="4" w:space="0" w:color="auto"/>
              <w:bottom w:val="single" w:sz="4" w:space="0" w:color="auto"/>
              <w:right w:val="single" w:sz="4" w:space="0" w:color="auto"/>
            </w:tcBorders>
            <w:noWrap/>
            <w:vAlign w:val="bottom"/>
            <w:hideMark/>
          </w:tcPr>
          <w:p w14:paraId="5081712A"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3A0E8099"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61409055"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Trondheimsveien 403</w:t>
            </w:r>
          </w:p>
        </w:tc>
        <w:tc>
          <w:tcPr>
            <w:tcW w:w="2200" w:type="dxa"/>
            <w:tcBorders>
              <w:top w:val="nil"/>
              <w:left w:val="single" w:sz="4" w:space="0" w:color="auto"/>
              <w:bottom w:val="single" w:sz="4" w:space="0" w:color="auto"/>
              <w:right w:val="single" w:sz="4" w:space="0" w:color="auto"/>
            </w:tcBorders>
            <w:noWrap/>
            <w:vAlign w:val="bottom"/>
            <w:hideMark/>
          </w:tcPr>
          <w:p w14:paraId="04EE03A5"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4FE66F59"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59683523"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Skedsmogata 10-14</w:t>
            </w:r>
          </w:p>
        </w:tc>
        <w:tc>
          <w:tcPr>
            <w:tcW w:w="2200" w:type="dxa"/>
            <w:tcBorders>
              <w:top w:val="nil"/>
              <w:left w:val="single" w:sz="4" w:space="0" w:color="auto"/>
              <w:bottom w:val="single" w:sz="4" w:space="0" w:color="auto"/>
              <w:right w:val="single" w:sz="4" w:space="0" w:color="auto"/>
            </w:tcBorders>
            <w:noWrap/>
            <w:vAlign w:val="bottom"/>
            <w:hideMark/>
          </w:tcPr>
          <w:p w14:paraId="0DCB6B77"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2D499ED2"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564A8F3C"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Maridalsveien 292</w:t>
            </w:r>
          </w:p>
        </w:tc>
        <w:tc>
          <w:tcPr>
            <w:tcW w:w="2200" w:type="dxa"/>
            <w:tcBorders>
              <w:top w:val="nil"/>
              <w:left w:val="single" w:sz="4" w:space="0" w:color="auto"/>
              <w:bottom w:val="single" w:sz="4" w:space="0" w:color="auto"/>
              <w:right w:val="single" w:sz="4" w:space="0" w:color="auto"/>
            </w:tcBorders>
            <w:noWrap/>
            <w:vAlign w:val="bottom"/>
            <w:hideMark/>
          </w:tcPr>
          <w:p w14:paraId="0565CBD7"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54E3C8AD"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7C5E9C1A"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Romsås Senter 1</w:t>
            </w:r>
          </w:p>
        </w:tc>
        <w:tc>
          <w:tcPr>
            <w:tcW w:w="2200" w:type="dxa"/>
            <w:tcBorders>
              <w:top w:val="nil"/>
              <w:left w:val="single" w:sz="4" w:space="0" w:color="auto"/>
              <w:bottom w:val="single" w:sz="4" w:space="0" w:color="auto"/>
              <w:right w:val="single" w:sz="4" w:space="0" w:color="auto"/>
            </w:tcBorders>
            <w:noWrap/>
            <w:vAlign w:val="bottom"/>
            <w:hideMark/>
          </w:tcPr>
          <w:p w14:paraId="54978C07"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524CE88C"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41967069"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Utmarksveien 2</w:t>
            </w:r>
          </w:p>
        </w:tc>
        <w:tc>
          <w:tcPr>
            <w:tcW w:w="2200" w:type="dxa"/>
            <w:tcBorders>
              <w:top w:val="nil"/>
              <w:left w:val="single" w:sz="4" w:space="0" w:color="auto"/>
              <w:bottom w:val="single" w:sz="4" w:space="0" w:color="auto"/>
              <w:right w:val="single" w:sz="4" w:space="0" w:color="auto"/>
            </w:tcBorders>
            <w:noWrap/>
            <w:vAlign w:val="bottom"/>
            <w:hideMark/>
          </w:tcPr>
          <w:p w14:paraId="436344A3"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7BB9B0F0"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6B8219B3"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Hareveien 10</w:t>
            </w:r>
          </w:p>
        </w:tc>
        <w:tc>
          <w:tcPr>
            <w:tcW w:w="2200" w:type="dxa"/>
            <w:tcBorders>
              <w:top w:val="nil"/>
              <w:left w:val="single" w:sz="4" w:space="0" w:color="auto"/>
              <w:bottom w:val="single" w:sz="4" w:space="0" w:color="auto"/>
              <w:right w:val="single" w:sz="4" w:space="0" w:color="auto"/>
            </w:tcBorders>
            <w:noWrap/>
            <w:vAlign w:val="bottom"/>
            <w:hideMark/>
          </w:tcPr>
          <w:p w14:paraId="7920D5DE"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0B7570A2" w14:textId="77777777" w:rsidTr="00891F36">
        <w:trPr>
          <w:trHeight w:val="300"/>
        </w:trPr>
        <w:tc>
          <w:tcPr>
            <w:tcW w:w="5500" w:type="dxa"/>
            <w:tcBorders>
              <w:top w:val="nil"/>
              <w:left w:val="single" w:sz="4" w:space="0" w:color="auto"/>
              <w:bottom w:val="single" w:sz="4" w:space="0" w:color="auto"/>
              <w:right w:val="nil"/>
            </w:tcBorders>
            <w:shd w:val="clear" w:color="000000" w:fill="B3F5FF"/>
            <w:noWrap/>
            <w:vAlign w:val="bottom"/>
            <w:hideMark/>
          </w:tcPr>
          <w:p w14:paraId="1DC5DACE"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proofErr w:type="spellStart"/>
            <w:r w:rsidRPr="00891F36">
              <w:rPr>
                <w:rFonts w:ascii="Aptos Narrow" w:eastAsia="Times New Roman" w:hAnsi="Aptos Narrow" w:cs="Times New Roman"/>
                <w:color w:val="000000"/>
                <w:sz w:val="22"/>
                <w:lang w:eastAsia="nb-NO"/>
              </w:rPr>
              <w:t>Sporsveisgata</w:t>
            </w:r>
            <w:proofErr w:type="spellEnd"/>
            <w:r w:rsidRPr="00891F36">
              <w:rPr>
                <w:rFonts w:ascii="Aptos Narrow" w:eastAsia="Times New Roman" w:hAnsi="Aptos Narrow" w:cs="Times New Roman"/>
                <w:color w:val="000000"/>
                <w:sz w:val="22"/>
                <w:lang w:eastAsia="nb-NO"/>
              </w:rPr>
              <w:t xml:space="preserve"> 6c</w:t>
            </w:r>
          </w:p>
        </w:tc>
        <w:tc>
          <w:tcPr>
            <w:tcW w:w="2200" w:type="dxa"/>
            <w:tcBorders>
              <w:top w:val="nil"/>
              <w:left w:val="single" w:sz="4" w:space="0" w:color="auto"/>
              <w:bottom w:val="single" w:sz="4" w:space="0" w:color="auto"/>
              <w:right w:val="single" w:sz="4" w:space="0" w:color="auto"/>
            </w:tcBorders>
            <w:noWrap/>
            <w:vAlign w:val="bottom"/>
            <w:hideMark/>
          </w:tcPr>
          <w:p w14:paraId="4A67CECD"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r w:rsidR="00891F36" w:rsidRPr="00891F36" w14:paraId="70FD8BAB" w14:textId="77777777" w:rsidTr="00891F36">
        <w:trPr>
          <w:trHeight w:val="315"/>
        </w:trPr>
        <w:tc>
          <w:tcPr>
            <w:tcW w:w="5500" w:type="dxa"/>
            <w:tcBorders>
              <w:top w:val="nil"/>
              <w:left w:val="single" w:sz="4" w:space="0" w:color="auto"/>
              <w:bottom w:val="single" w:sz="4" w:space="0" w:color="auto"/>
              <w:right w:val="nil"/>
            </w:tcBorders>
            <w:shd w:val="clear" w:color="000000" w:fill="B3F5FF"/>
            <w:noWrap/>
            <w:vAlign w:val="bottom"/>
            <w:hideMark/>
          </w:tcPr>
          <w:p w14:paraId="336EA861"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proofErr w:type="spellStart"/>
            <w:r w:rsidRPr="00891F36">
              <w:rPr>
                <w:rFonts w:ascii="Aptos Narrow" w:eastAsia="Times New Roman" w:hAnsi="Aptos Narrow" w:cs="Times New Roman"/>
                <w:color w:val="000000"/>
                <w:sz w:val="22"/>
                <w:lang w:eastAsia="nb-NO"/>
              </w:rPr>
              <w:t>Agmund</w:t>
            </w:r>
            <w:proofErr w:type="spellEnd"/>
            <w:r w:rsidRPr="00891F36">
              <w:rPr>
                <w:rFonts w:ascii="Aptos Narrow" w:eastAsia="Times New Roman" w:hAnsi="Aptos Narrow" w:cs="Times New Roman"/>
                <w:color w:val="000000"/>
                <w:sz w:val="22"/>
                <w:lang w:eastAsia="nb-NO"/>
              </w:rPr>
              <w:t xml:space="preserve"> Bolts vei 53-59</w:t>
            </w:r>
          </w:p>
        </w:tc>
        <w:tc>
          <w:tcPr>
            <w:tcW w:w="2200" w:type="dxa"/>
            <w:tcBorders>
              <w:top w:val="nil"/>
              <w:left w:val="single" w:sz="4" w:space="0" w:color="auto"/>
              <w:bottom w:val="single" w:sz="4" w:space="0" w:color="auto"/>
              <w:right w:val="single" w:sz="4" w:space="0" w:color="auto"/>
            </w:tcBorders>
            <w:noWrap/>
            <w:vAlign w:val="bottom"/>
            <w:hideMark/>
          </w:tcPr>
          <w:p w14:paraId="373E6D8D" w14:textId="77777777" w:rsidR="00891F36" w:rsidRPr="00891F36" w:rsidRDefault="00891F36" w:rsidP="00891F36">
            <w:pPr>
              <w:spacing w:after="0" w:line="240" w:lineRule="auto"/>
              <w:rPr>
                <w:rFonts w:ascii="Aptos Narrow" w:eastAsia="Times New Roman" w:hAnsi="Aptos Narrow" w:cs="Times New Roman"/>
                <w:color w:val="000000"/>
                <w:sz w:val="22"/>
                <w:lang w:eastAsia="nb-NO"/>
              </w:rPr>
            </w:pPr>
            <w:r w:rsidRPr="00891F36">
              <w:rPr>
                <w:rFonts w:ascii="Aptos Narrow" w:eastAsia="Times New Roman" w:hAnsi="Aptos Narrow" w:cs="Times New Roman"/>
                <w:color w:val="000000"/>
                <w:sz w:val="22"/>
                <w:lang w:eastAsia="nb-NO"/>
              </w:rPr>
              <w:t> </w:t>
            </w:r>
          </w:p>
        </w:tc>
      </w:tr>
    </w:tbl>
    <w:p w14:paraId="7157DDE3"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14736934" w14:textId="2688F0DB" w:rsidR="00E0491A" w:rsidRPr="0037532E" w:rsidRDefault="00E0491A" w:rsidP="0037532E">
      <w:pPr>
        <w:pStyle w:val="Overskrift1"/>
        <w:rPr>
          <w:rFonts w:eastAsia="Times New Roman"/>
          <w:lang w:eastAsia="nb-NO"/>
        </w:rPr>
      </w:pPr>
      <w:bookmarkStart w:id="38" w:name="_Toc202694481"/>
      <w:bookmarkStart w:id="39" w:name="_Toc142384610"/>
      <w:bookmarkStart w:id="40" w:name="_Toc237338313"/>
      <w:bookmarkStart w:id="41" w:name="_Toc237442445"/>
      <w:r w:rsidRPr="00E0491A">
        <w:rPr>
          <w:rFonts w:eastAsia="Times New Roman"/>
          <w:lang w:eastAsia="nb-NO"/>
        </w:rPr>
        <w:t xml:space="preserve">Pris (standardvilkårene pkt. </w:t>
      </w:r>
      <w:r w:rsidR="0068693F">
        <w:rPr>
          <w:rFonts w:eastAsia="Times New Roman"/>
          <w:lang w:eastAsia="nb-NO"/>
        </w:rPr>
        <w:t>9</w:t>
      </w:r>
      <w:r w:rsidRPr="00E0491A">
        <w:rPr>
          <w:rFonts w:eastAsia="Times New Roman"/>
          <w:lang w:eastAsia="nb-NO"/>
        </w:rPr>
        <w:t>)</w:t>
      </w:r>
      <w:bookmarkEnd w:id="38"/>
      <w:bookmarkEnd w:id="39"/>
      <w:bookmarkEnd w:id="40"/>
      <w:bookmarkEnd w:id="41"/>
    </w:p>
    <w:p w14:paraId="2A97A0F8" w14:textId="50B89377" w:rsidR="00E0491A" w:rsidRPr="00E76B0C" w:rsidRDefault="00E0491A" w:rsidP="00F803CC">
      <w:pPr>
        <w:pStyle w:val="Overskrift2"/>
        <w:rPr>
          <w:rFonts w:eastAsia="Oslo Sans Office"/>
          <w:sz w:val="22"/>
          <w:szCs w:val="28"/>
          <w:lang w:eastAsia="nb-NO"/>
        </w:rPr>
      </w:pPr>
      <w:bookmarkStart w:id="42" w:name="_Toc202694482"/>
      <w:bookmarkStart w:id="43" w:name="_Toc142384611"/>
      <w:bookmarkStart w:id="44" w:name="_Toc237338314"/>
      <w:bookmarkStart w:id="45" w:name="_Toc237442446"/>
      <w:r w:rsidRPr="00E76B0C">
        <w:rPr>
          <w:rFonts w:eastAsia="Oslo Sans Office"/>
          <w:sz w:val="22"/>
          <w:szCs w:val="28"/>
          <w:lang w:eastAsia="nb-NO"/>
        </w:rPr>
        <w:t>Pris for oppdraget</w:t>
      </w:r>
      <w:bookmarkEnd w:id="42"/>
      <w:bookmarkEnd w:id="43"/>
      <w:bookmarkEnd w:id="44"/>
      <w:bookmarkEnd w:id="45"/>
      <w:r w:rsidRPr="00E76B0C">
        <w:rPr>
          <w:rFonts w:eastAsia="Oslo Sans Office"/>
          <w:sz w:val="22"/>
          <w:szCs w:val="28"/>
          <w:lang w:eastAsia="nb-NO"/>
        </w:rPr>
        <w:t xml:space="preserve"> </w:t>
      </w:r>
    </w:p>
    <w:p w14:paraId="2AD4FB2E"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47B4D5F3"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 xml:space="preserve">Prisen for oppdraget er avtalt som følger: </w:t>
      </w:r>
    </w:p>
    <w:p w14:paraId="3CA187FC" w14:textId="77777777" w:rsidR="00A8130C" w:rsidRDefault="00A8130C" w:rsidP="00E0491A">
      <w:pPr>
        <w:spacing w:after="0" w:line="240" w:lineRule="auto"/>
        <w:rPr>
          <w:rFonts w:ascii="Oslo Sans Office" w:eastAsia="Times New Roman" w:hAnsi="Oslo Sans Office" w:cs="Times New Roman"/>
          <w:szCs w:val="16"/>
          <w:lang w:eastAsia="nb-NO"/>
        </w:rPr>
      </w:pPr>
    </w:p>
    <w:p w14:paraId="12E07FEF" w14:textId="20A48023" w:rsidR="00A8130C" w:rsidRDefault="00A8130C"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i/>
          <w:color w:val="4BACC6"/>
          <w:szCs w:val="16"/>
          <w:lang w:eastAsia="nb-NO"/>
        </w:rPr>
        <w:t>[Fylles ut</w:t>
      </w:r>
      <w:r>
        <w:rPr>
          <w:rFonts w:ascii="Oslo Sans Office" w:eastAsia="Times New Roman" w:hAnsi="Oslo Sans Office" w:cs="Times New Roman"/>
          <w:i/>
          <w:color w:val="4BACC6"/>
          <w:szCs w:val="16"/>
          <w:lang w:eastAsia="nb-NO"/>
        </w:rPr>
        <w:t xml:space="preserve"> med </w:t>
      </w:r>
      <w:r w:rsidR="001C6344">
        <w:rPr>
          <w:rFonts w:ascii="Oslo Sans Office" w:eastAsia="Times New Roman" w:hAnsi="Oslo Sans Office" w:cs="Times New Roman"/>
          <w:i/>
          <w:color w:val="4BACC6"/>
          <w:szCs w:val="16"/>
          <w:lang w:eastAsia="nb-NO"/>
        </w:rPr>
        <w:t>tabell for priser per tilfluktsrom</w:t>
      </w:r>
      <w:r w:rsidRPr="00565F64">
        <w:rPr>
          <w:rFonts w:ascii="Oslo Sans Office" w:eastAsia="Times New Roman" w:hAnsi="Oslo Sans Office" w:cs="Times New Roman"/>
          <w:i/>
          <w:color w:val="4BACC6"/>
          <w:szCs w:val="16"/>
          <w:lang w:eastAsia="nb-NO"/>
        </w:rPr>
        <w:t xml:space="preserve"> </w:t>
      </w:r>
      <w:r>
        <w:rPr>
          <w:rFonts w:ascii="Oslo Sans Office" w:eastAsia="Times New Roman" w:hAnsi="Oslo Sans Office" w:cs="Times New Roman"/>
          <w:i/>
          <w:color w:val="4BACC6"/>
          <w:szCs w:val="16"/>
          <w:lang w:eastAsia="nb-NO"/>
        </w:rPr>
        <w:t>iht. Leverandørens tilbud</w:t>
      </w:r>
      <w:r w:rsidRPr="00565F64">
        <w:rPr>
          <w:rFonts w:ascii="Oslo Sans Office" w:eastAsia="Times New Roman" w:hAnsi="Oslo Sans Office" w:cs="Times New Roman"/>
          <w:i/>
          <w:color w:val="4BACC6"/>
          <w:szCs w:val="16"/>
          <w:lang w:eastAsia="nb-NO"/>
        </w:rPr>
        <w:t>]</w:t>
      </w:r>
    </w:p>
    <w:p w14:paraId="7F8094A1" w14:textId="355C9A8B"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ab/>
      </w:r>
    </w:p>
    <w:p w14:paraId="02D2DE07" w14:textId="45DC19B8"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 xml:space="preserve">Fastpris </w:t>
      </w:r>
      <w:r w:rsidR="00BA510C">
        <w:rPr>
          <w:rFonts w:ascii="Oslo Sans Office" w:eastAsia="Times New Roman" w:hAnsi="Oslo Sans Office" w:cs="Times New Roman"/>
          <w:szCs w:val="16"/>
          <w:lang w:eastAsia="nb-NO"/>
        </w:rPr>
        <w:t>for oppdraget som en helhet</w:t>
      </w:r>
    </w:p>
    <w:p w14:paraId="6E9C57A1"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p>
    <w:p w14:paraId="27DE03DF" w14:textId="67C11E60" w:rsidR="00E0491A" w:rsidRPr="00E76B0C" w:rsidRDefault="001C6344" w:rsidP="00E0491A">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Totalpris</w:t>
      </w:r>
      <w:r w:rsidR="00190259">
        <w:rPr>
          <w:rFonts w:ascii="Oslo Sans Office" w:eastAsia="Times New Roman" w:hAnsi="Oslo Sans Office" w:cs="Times New Roman"/>
          <w:szCs w:val="16"/>
          <w:lang w:eastAsia="nb-NO"/>
        </w:rPr>
        <w:t xml:space="preserve"> for alle lokasjoner</w:t>
      </w:r>
      <w:r w:rsidR="00190259">
        <w:rPr>
          <w:rFonts w:ascii="Oslo Sans Office" w:eastAsia="Times New Roman" w:hAnsi="Oslo Sans Office" w:cs="Times New Roman"/>
          <w:szCs w:val="16"/>
          <w:lang w:eastAsia="nb-NO"/>
        </w:rPr>
        <w:tab/>
      </w:r>
      <w:r w:rsidR="00190259">
        <w:rPr>
          <w:rFonts w:ascii="Oslo Sans Office" w:eastAsia="Times New Roman" w:hAnsi="Oslo Sans Office" w:cs="Times New Roman"/>
          <w:szCs w:val="16"/>
          <w:lang w:eastAsia="nb-NO"/>
        </w:rPr>
        <w:tab/>
      </w:r>
      <w:r w:rsidR="00E0491A" w:rsidRPr="00E76B0C">
        <w:rPr>
          <w:rFonts w:ascii="Oslo Sans Office" w:eastAsia="Times New Roman" w:hAnsi="Oslo Sans Office" w:cs="Times New Roman"/>
          <w:szCs w:val="16"/>
          <w:lang w:eastAsia="nb-NO"/>
        </w:rPr>
        <w:t xml:space="preserve">kr.  </w:t>
      </w:r>
      <w:r w:rsidR="00A25709" w:rsidRPr="00E76B0C">
        <w:rPr>
          <w:rFonts w:ascii="Oslo Sans Office" w:eastAsia="Times New Roman" w:hAnsi="Oslo Sans Office" w:cs="Times New Roman"/>
          <w:szCs w:val="16"/>
          <w:lang w:eastAsia="nb-NO"/>
        </w:rPr>
        <w:t>______________</w:t>
      </w:r>
      <w:r w:rsidR="00E0491A" w:rsidRPr="00E76B0C">
        <w:rPr>
          <w:rFonts w:ascii="Oslo Sans Office" w:eastAsia="Times New Roman" w:hAnsi="Oslo Sans Office" w:cs="Times New Roman"/>
          <w:szCs w:val="16"/>
          <w:lang w:eastAsia="nb-NO"/>
        </w:rPr>
        <w:t xml:space="preserve"> ekskl. mva.</w:t>
      </w:r>
    </w:p>
    <w:p w14:paraId="0B475303" w14:textId="613EDAD6"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Merverdiavgift ……...</w:t>
      </w:r>
      <w:r w:rsidR="00A25709">
        <w:rPr>
          <w:rFonts w:ascii="Oslo Sans Office" w:eastAsia="Times New Roman" w:hAnsi="Oslo Sans Office" w:cs="Times New Roman"/>
          <w:szCs w:val="16"/>
          <w:lang w:eastAsia="nb-NO"/>
        </w:rPr>
        <w:t xml:space="preserve"> </w:t>
      </w:r>
      <w:r w:rsidRPr="00E76B0C">
        <w:rPr>
          <w:rFonts w:ascii="Oslo Sans Office" w:eastAsia="Times New Roman" w:hAnsi="Oslo Sans Office" w:cs="Times New Roman"/>
          <w:szCs w:val="16"/>
          <w:lang w:eastAsia="nb-NO"/>
        </w:rPr>
        <w:t>%</w:t>
      </w:r>
      <w:r w:rsidR="00190259">
        <w:rPr>
          <w:rFonts w:ascii="Oslo Sans Office" w:eastAsia="Times New Roman" w:hAnsi="Oslo Sans Office" w:cs="Times New Roman"/>
          <w:szCs w:val="16"/>
          <w:lang w:eastAsia="nb-NO"/>
        </w:rPr>
        <w:tab/>
      </w:r>
      <w:r w:rsidR="00190259">
        <w:rPr>
          <w:rFonts w:ascii="Oslo Sans Office" w:eastAsia="Times New Roman" w:hAnsi="Oslo Sans Office" w:cs="Times New Roman"/>
          <w:szCs w:val="16"/>
          <w:lang w:eastAsia="nb-NO"/>
        </w:rPr>
        <w:tab/>
      </w:r>
      <w:r w:rsidRPr="00E76B0C">
        <w:rPr>
          <w:rFonts w:ascii="Oslo Sans Office" w:eastAsia="Times New Roman" w:hAnsi="Oslo Sans Office" w:cs="Times New Roman"/>
          <w:szCs w:val="16"/>
          <w:lang w:eastAsia="nb-NO"/>
        </w:rPr>
        <w:t>kr.  ______________</w:t>
      </w:r>
    </w:p>
    <w:p w14:paraId="4A485B21" w14:textId="610A3FCF"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Kontraktssum</w:t>
      </w:r>
      <w:r w:rsidR="00190259">
        <w:rPr>
          <w:rFonts w:ascii="Oslo Sans Office" w:eastAsia="Times New Roman" w:hAnsi="Oslo Sans Office" w:cs="Times New Roman"/>
          <w:szCs w:val="16"/>
          <w:lang w:eastAsia="nb-NO"/>
        </w:rPr>
        <w:tab/>
      </w:r>
      <w:r w:rsidR="00190259">
        <w:rPr>
          <w:rFonts w:ascii="Oslo Sans Office" w:eastAsia="Times New Roman" w:hAnsi="Oslo Sans Office" w:cs="Times New Roman"/>
          <w:szCs w:val="16"/>
          <w:lang w:eastAsia="nb-NO"/>
        </w:rPr>
        <w:tab/>
      </w:r>
      <w:r w:rsidR="00190259">
        <w:rPr>
          <w:rFonts w:ascii="Oslo Sans Office" w:eastAsia="Times New Roman" w:hAnsi="Oslo Sans Office" w:cs="Times New Roman"/>
          <w:szCs w:val="16"/>
          <w:lang w:eastAsia="nb-NO"/>
        </w:rPr>
        <w:tab/>
      </w:r>
      <w:r w:rsidR="00190259">
        <w:rPr>
          <w:rFonts w:ascii="Oslo Sans Office" w:eastAsia="Times New Roman" w:hAnsi="Oslo Sans Office" w:cs="Times New Roman"/>
          <w:szCs w:val="16"/>
          <w:lang w:eastAsia="nb-NO"/>
        </w:rPr>
        <w:tab/>
      </w:r>
      <w:r w:rsidRPr="00E76B0C">
        <w:rPr>
          <w:rFonts w:ascii="Oslo Sans Office" w:eastAsia="Times New Roman" w:hAnsi="Oslo Sans Office" w:cs="Times New Roman"/>
          <w:szCs w:val="16"/>
          <w:lang w:eastAsia="nb-NO"/>
        </w:rPr>
        <w:t>kr.  ______________ inkl. mva.</w:t>
      </w:r>
    </w:p>
    <w:p w14:paraId="54DCCDF0" w14:textId="77777777" w:rsidR="00E0491A" w:rsidRDefault="00E0491A" w:rsidP="00E0491A">
      <w:pPr>
        <w:spacing w:after="0" w:line="240" w:lineRule="auto"/>
        <w:rPr>
          <w:rFonts w:ascii="Oslo Sans Office" w:eastAsia="Times New Roman" w:hAnsi="Oslo Sans Office" w:cs="Times New Roman"/>
          <w:szCs w:val="16"/>
          <w:lang w:eastAsia="nb-NO"/>
        </w:rPr>
      </w:pPr>
    </w:p>
    <w:p w14:paraId="63743A2D" w14:textId="48A3450A" w:rsidR="00BA510C" w:rsidRPr="00E76B0C" w:rsidRDefault="00BA510C" w:rsidP="00E0491A">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lastRenderedPageBreak/>
        <w:t xml:space="preserve">Spesifiserte priser </w:t>
      </w:r>
      <w:r w:rsidR="00C1474A">
        <w:rPr>
          <w:rFonts w:ascii="Oslo Sans Office" w:eastAsia="Times New Roman" w:hAnsi="Oslo Sans Office" w:cs="Times New Roman"/>
          <w:szCs w:val="16"/>
          <w:lang w:eastAsia="nb-NO"/>
        </w:rPr>
        <w:t xml:space="preserve">per tilfluktsrom fremkommer av Leverandørens </w:t>
      </w:r>
      <w:r w:rsidR="00622BD7">
        <w:rPr>
          <w:rFonts w:ascii="Oslo Sans Office" w:eastAsia="Times New Roman" w:hAnsi="Oslo Sans Office" w:cs="Times New Roman"/>
          <w:szCs w:val="16"/>
          <w:lang w:eastAsia="nb-NO"/>
        </w:rPr>
        <w:t>tilbud.</w:t>
      </w:r>
    </w:p>
    <w:p w14:paraId="480E1EAA"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p>
    <w:p w14:paraId="7A266AFC" w14:textId="4C2BFE3D" w:rsidR="00E0491A" w:rsidRPr="00563097" w:rsidRDefault="00E0491A" w:rsidP="00563097">
      <w:pPr>
        <w:pStyle w:val="Overskrift1"/>
        <w:rPr>
          <w:rFonts w:ascii="Oslo Sans Office" w:eastAsia="Times New Roman" w:hAnsi="Oslo Sans Office" w:cs="Times New Roman"/>
          <w:sz w:val="24"/>
          <w:szCs w:val="20"/>
          <w:lang w:eastAsia="nb-NO"/>
        </w:rPr>
      </w:pPr>
      <w:bookmarkStart w:id="46" w:name="_Toc202694486"/>
      <w:bookmarkStart w:id="47" w:name="_Toc142384615"/>
      <w:bookmarkStart w:id="48" w:name="_Toc237338315"/>
      <w:bookmarkStart w:id="49" w:name="_Toc237442447"/>
      <w:r w:rsidRPr="00E0491A">
        <w:rPr>
          <w:rFonts w:eastAsia="Times New Roman"/>
          <w:lang w:eastAsia="nb-NO"/>
        </w:rPr>
        <w:t xml:space="preserve">Betaling (standardvilkårene pkt. </w:t>
      </w:r>
      <w:r w:rsidR="00A63DEB">
        <w:rPr>
          <w:rFonts w:eastAsia="Times New Roman"/>
          <w:lang w:eastAsia="nb-NO"/>
        </w:rPr>
        <w:t>9</w:t>
      </w:r>
      <w:r w:rsidRPr="00E0491A">
        <w:rPr>
          <w:rFonts w:eastAsia="Times New Roman"/>
          <w:lang w:eastAsia="nb-NO"/>
        </w:rPr>
        <w:t>)</w:t>
      </w:r>
      <w:bookmarkEnd w:id="46"/>
      <w:bookmarkEnd w:id="47"/>
      <w:bookmarkEnd w:id="48"/>
      <w:bookmarkEnd w:id="49"/>
    </w:p>
    <w:p w14:paraId="2EE3345E" w14:textId="78089813" w:rsidR="00E0491A" w:rsidRPr="00E76B0C" w:rsidRDefault="00E0491A" w:rsidP="00F803CC">
      <w:pPr>
        <w:pStyle w:val="Overskrift2"/>
        <w:rPr>
          <w:rFonts w:eastAsia="Oslo Sans Office"/>
          <w:sz w:val="22"/>
          <w:szCs w:val="28"/>
          <w:lang w:eastAsia="nb-NO"/>
        </w:rPr>
      </w:pPr>
      <w:bookmarkStart w:id="50" w:name="_Toc202694487"/>
      <w:bookmarkStart w:id="51" w:name="_Toc142384616"/>
      <w:bookmarkStart w:id="52" w:name="_Toc237338316"/>
      <w:bookmarkStart w:id="53" w:name="_Toc237442448"/>
      <w:r w:rsidRPr="00E76B0C">
        <w:rPr>
          <w:rFonts w:eastAsia="Oslo Sans Office"/>
          <w:sz w:val="22"/>
          <w:szCs w:val="28"/>
          <w:lang w:eastAsia="nb-NO"/>
        </w:rPr>
        <w:t xml:space="preserve">Fastpris (standardvilkårene pkt. </w:t>
      </w:r>
      <w:r w:rsidR="00A63DEB" w:rsidRPr="00E76B0C">
        <w:rPr>
          <w:rFonts w:eastAsia="Oslo Sans Office"/>
          <w:sz w:val="22"/>
          <w:szCs w:val="28"/>
          <w:lang w:eastAsia="nb-NO"/>
        </w:rPr>
        <w:t>9.6</w:t>
      </w:r>
      <w:r w:rsidRPr="00E76B0C">
        <w:rPr>
          <w:rFonts w:eastAsia="Oslo Sans Office"/>
          <w:sz w:val="22"/>
          <w:szCs w:val="28"/>
          <w:lang w:eastAsia="nb-NO"/>
        </w:rPr>
        <w:t>)</w:t>
      </w:r>
      <w:bookmarkEnd w:id="50"/>
      <w:bookmarkEnd w:id="51"/>
      <w:bookmarkEnd w:id="52"/>
      <w:bookmarkEnd w:id="53"/>
    </w:p>
    <w:p w14:paraId="3F70BCD4" w14:textId="464FC01A" w:rsidR="00E0491A" w:rsidRPr="00E76B0C" w:rsidRDefault="00835A88" w:rsidP="00E0491A">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 xml:space="preserve">Honoraret </w:t>
      </w:r>
      <w:r w:rsidR="00777A95">
        <w:rPr>
          <w:rFonts w:ascii="Oslo Sans Office" w:eastAsia="Times New Roman" w:hAnsi="Oslo Sans Office" w:cs="Times New Roman"/>
          <w:szCs w:val="16"/>
          <w:lang w:eastAsia="nb-NO"/>
        </w:rPr>
        <w:t>skal faktureres per</w:t>
      </w:r>
      <w:r w:rsidR="00BF0D35">
        <w:rPr>
          <w:rFonts w:ascii="Oslo Sans Office" w:eastAsia="Times New Roman" w:hAnsi="Oslo Sans Office" w:cs="Times New Roman"/>
          <w:szCs w:val="16"/>
          <w:lang w:eastAsia="nb-NO"/>
        </w:rPr>
        <w:t xml:space="preserve"> ferdigstilte</w:t>
      </w:r>
      <w:r w:rsidR="00777A95">
        <w:rPr>
          <w:rFonts w:ascii="Oslo Sans Office" w:eastAsia="Times New Roman" w:hAnsi="Oslo Sans Office" w:cs="Times New Roman"/>
          <w:szCs w:val="16"/>
          <w:lang w:eastAsia="nb-NO"/>
        </w:rPr>
        <w:t xml:space="preserve"> tilfluktsrom</w:t>
      </w:r>
      <w:r w:rsidR="00BF0D35">
        <w:rPr>
          <w:rFonts w:ascii="Oslo Sans Office" w:eastAsia="Times New Roman" w:hAnsi="Oslo Sans Office" w:cs="Times New Roman"/>
          <w:szCs w:val="16"/>
          <w:lang w:eastAsia="nb-NO"/>
        </w:rPr>
        <w:t>.</w:t>
      </w:r>
      <w:r w:rsidR="00777A95">
        <w:rPr>
          <w:rFonts w:ascii="Oslo Sans Office" w:eastAsia="Times New Roman" w:hAnsi="Oslo Sans Office" w:cs="Times New Roman"/>
          <w:szCs w:val="16"/>
          <w:lang w:eastAsia="nb-NO"/>
        </w:rPr>
        <w:t xml:space="preserve"> </w:t>
      </w:r>
      <w:r w:rsidR="00BF0D35">
        <w:rPr>
          <w:rFonts w:ascii="Oslo Sans Office" w:eastAsia="Times New Roman" w:hAnsi="Oslo Sans Office" w:cs="Times New Roman"/>
          <w:szCs w:val="16"/>
          <w:lang w:eastAsia="nb-NO"/>
        </w:rPr>
        <w:t>Betalingsfrist skal være 30 dager etter mottatt faktura, jf. standardvilkårene pkt. 9.8.</w:t>
      </w:r>
    </w:p>
    <w:p w14:paraId="50AFCDC2" w14:textId="38CB0EBE" w:rsidR="00E0491A" w:rsidRPr="005734F4" w:rsidRDefault="00E0491A" w:rsidP="00E0491A">
      <w:pPr>
        <w:spacing w:after="0" w:line="240" w:lineRule="auto"/>
        <w:rPr>
          <w:rFonts w:ascii="Oslo Sans Office" w:eastAsia="Times New Roman" w:hAnsi="Oslo Sans Office" w:cs="Times New Roman"/>
          <w:sz w:val="24"/>
          <w:szCs w:val="20"/>
          <w:lang w:eastAsia="nb-NO"/>
        </w:rPr>
      </w:pPr>
    </w:p>
    <w:p w14:paraId="0E2684AC" w14:textId="7340DC6F" w:rsidR="00E0491A" w:rsidRPr="00930A22" w:rsidRDefault="00E0491A" w:rsidP="00930A22">
      <w:pPr>
        <w:pStyle w:val="Overskrift1"/>
        <w:rPr>
          <w:rFonts w:eastAsia="Times New Roman"/>
          <w:lang w:eastAsia="nb-NO"/>
        </w:rPr>
      </w:pPr>
      <w:bookmarkStart w:id="54" w:name="_Toc142384618"/>
      <w:bookmarkStart w:id="55" w:name="_Toc237338317"/>
      <w:bookmarkStart w:id="56" w:name="_Toc237442449"/>
      <w:r w:rsidRPr="00E0491A">
        <w:rPr>
          <w:rFonts w:eastAsia="Times New Roman"/>
          <w:lang w:eastAsia="nb-NO"/>
        </w:rPr>
        <w:t>Oppsigelse</w:t>
      </w:r>
      <w:bookmarkEnd w:id="54"/>
      <w:bookmarkEnd w:id="55"/>
      <w:bookmarkEnd w:id="56"/>
      <w:r w:rsidRPr="00E0491A">
        <w:rPr>
          <w:rFonts w:eastAsia="Times New Roman"/>
          <w:lang w:eastAsia="nb-NO"/>
        </w:rPr>
        <w:t xml:space="preserve"> </w:t>
      </w:r>
    </w:p>
    <w:p w14:paraId="76BC6E08" w14:textId="7777777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Kontrakten kan sies opp av Oppdragsgiver med 6 måneder skriftlig varsel dersom det foreligger saklig grunn.</w:t>
      </w:r>
    </w:p>
    <w:p w14:paraId="1F0F4FF2" w14:textId="77777777" w:rsidR="00E0491A" w:rsidRPr="00E76B0C" w:rsidRDefault="00E0491A" w:rsidP="00E0491A">
      <w:pPr>
        <w:spacing w:after="0" w:line="240" w:lineRule="auto"/>
        <w:rPr>
          <w:rFonts w:ascii="Oslo Sans Office" w:eastAsia="Times New Roman" w:hAnsi="Oslo Sans Office" w:cs="Times New Roman"/>
          <w:iCs/>
          <w:szCs w:val="20"/>
          <w:lang w:eastAsia="nb-NO"/>
        </w:rPr>
      </w:pPr>
    </w:p>
    <w:p w14:paraId="3862ACD2" w14:textId="3F2B7BD8" w:rsidR="00E0491A" w:rsidRPr="00930A22" w:rsidRDefault="00E0491A" w:rsidP="00930A22">
      <w:pPr>
        <w:pStyle w:val="Overskrift1"/>
        <w:rPr>
          <w:rFonts w:eastAsia="Times New Roman"/>
          <w:lang w:eastAsia="nb-NO"/>
        </w:rPr>
      </w:pPr>
      <w:bookmarkStart w:id="57" w:name="_Toc142384619"/>
      <w:bookmarkStart w:id="58" w:name="_Toc237338318"/>
      <w:bookmarkStart w:id="59" w:name="_Toc237442450"/>
      <w:r w:rsidRPr="00E0491A">
        <w:rPr>
          <w:rFonts w:eastAsia="Times New Roman"/>
          <w:lang w:eastAsia="nb-NO"/>
        </w:rPr>
        <w:t>Bruk av regnskogprodukter</w:t>
      </w:r>
      <w:bookmarkEnd w:id="57"/>
      <w:bookmarkEnd w:id="58"/>
      <w:bookmarkEnd w:id="59"/>
    </w:p>
    <w:p w14:paraId="4616A5D9" w14:textId="32532807" w:rsidR="00E0491A" w:rsidRPr="00E76B0C" w:rsidRDefault="00E0491A" w:rsidP="00E0491A">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Det skal ikke benyttes tropisk tømmer eller trevirke med tropisk tømmer dersom det ikke kan dokumenteres ved pålitelige sertifiseringsordninger at tømmeret eller trevirket stammer fra bærekraftig og lovlig hogst.</w:t>
      </w:r>
    </w:p>
    <w:p w14:paraId="6DE5518B" w14:textId="77777777" w:rsidR="00E0491A" w:rsidRDefault="00E0491A" w:rsidP="00E0491A">
      <w:pPr>
        <w:spacing w:after="0" w:line="240" w:lineRule="auto"/>
        <w:rPr>
          <w:rFonts w:ascii="Oslo Sans Office" w:eastAsia="Times New Roman" w:hAnsi="Oslo Sans Office" w:cs="Times New Roman"/>
          <w:sz w:val="24"/>
          <w:szCs w:val="20"/>
          <w:lang w:eastAsia="nb-NO"/>
        </w:rPr>
      </w:pPr>
    </w:p>
    <w:p w14:paraId="6C95B714" w14:textId="77777777" w:rsidR="001D5B31" w:rsidRPr="001D5B31" w:rsidRDefault="001D5B31" w:rsidP="001D5B31">
      <w:pPr>
        <w:pStyle w:val="Overskrift1"/>
        <w:rPr>
          <w:rFonts w:eastAsia="Times New Roman"/>
        </w:rPr>
      </w:pPr>
      <w:bookmarkStart w:id="60" w:name="_Toc220307799"/>
      <w:bookmarkStart w:id="61" w:name="_Toc233375749"/>
      <w:bookmarkStart w:id="62" w:name="_Toc233612702"/>
      <w:bookmarkStart w:id="63" w:name="_Toc237338319"/>
      <w:bookmarkStart w:id="64" w:name="_Toc237442451"/>
      <w:r w:rsidRPr="001D5B31">
        <w:rPr>
          <w:rFonts w:eastAsia="Times New Roman"/>
        </w:rPr>
        <w:t>Sortering av avfall</w:t>
      </w:r>
      <w:bookmarkEnd w:id="60"/>
      <w:bookmarkEnd w:id="61"/>
      <w:bookmarkEnd w:id="62"/>
      <w:bookmarkEnd w:id="63"/>
      <w:bookmarkEnd w:id="64"/>
    </w:p>
    <w:p w14:paraId="469D724D" w14:textId="77777777" w:rsidR="001D5B31" w:rsidRPr="001D5B31" w:rsidRDefault="001D5B31" w:rsidP="001D5B31">
      <w:pPr>
        <w:autoSpaceDN w:val="0"/>
        <w:spacing w:after="160" w:line="256" w:lineRule="auto"/>
        <w:rPr>
          <w:rFonts w:ascii="Oslo Sans Office" w:eastAsia="Times New Roman" w:hAnsi="Oslo Sans Office" w:cs="Times New Roman"/>
          <w:szCs w:val="24"/>
          <w:lang w:eastAsia="nb-NO"/>
        </w:rPr>
      </w:pPr>
      <w:r w:rsidRPr="001D5B31">
        <w:rPr>
          <w:rFonts w:ascii="Oslo Sans Office" w:eastAsia="Times New Roman" w:hAnsi="Oslo Sans Office" w:cs="Times New Roman"/>
          <w:szCs w:val="24"/>
          <w:lang w:eastAsia="nb-NO"/>
        </w:rPr>
        <w:t>Minimum 80 prosent av avfallet som oppstår i oppdrag skal sorteres i rene avfallstyper, og alt avfall skal leveres til godkjent avfallsmottak, ombruk eller direkte til gjenvinning.</w:t>
      </w:r>
    </w:p>
    <w:p w14:paraId="2136CD84" w14:textId="77777777" w:rsidR="001D5B31" w:rsidRPr="001D5B31" w:rsidRDefault="001D5B31" w:rsidP="001D5B31">
      <w:pPr>
        <w:pStyle w:val="Overskrift1"/>
        <w:rPr>
          <w:rFonts w:eastAsia="Times New Roman"/>
        </w:rPr>
      </w:pPr>
      <w:bookmarkStart w:id="65" w:name="_Toc233375750"/>
      <w:bookmarkStart w:id="66" w:name="_Toc233612703"/>
      <w:bookmarkStart w:id="67" w:name="_Toc237338320"/>
      <w:bookmarkStart w:id="68" w:name="_Toc237442452"/>
      <w:r w:rsidRPr="001D5B31">
        <w:rPr>
          <w:rFonts w:eastAsia="Times New Roman"/>
        </w:rPr>
        <w:t>Returordning for emballasje</w:t>
      </w:r>
      <w:bookmarkEnd w:id="65"/>
      <w:bookmarkEnd w:id="66"/>
      <w:bookmarkEnd w:id="67"/>
      <w:bookmarkEnd w:id="68"/>
    </w:p>
    <w:p w14:paraId="4E76F6C0" w14:textId="561E27EF" w:rsidR="001D5B31" w:rsidRPr="001D5B31" w:rsidRDefault="001D5B31" w:rsidP="001D5B31">
      <w:pPr>
        <w:autoSpaceDE w:val="0"/>
        <w:autoSpaceDN w:val="0"/>
        <w:adjustRightInd w:val="0"/>
        <w:spacing w:after="0" w:line="240" w:lineRule="auto"/>
        <w:rPr>
          <w:rFonts w:ascii="Oslo Sans Office" w:eastAsia="Times New Roman" w:hAnsi="Oslo Sans Office" w:cs="Times New Roman"/>
          <w:szCs w:val="24"/>
          <w:lang w:eastAsia="nb-NO"/>
        </w:rPr>
      </w:pPr>
      <w:r w:rsidRPr="001D5B31">
        <w:rPr>
          <w:rFonts w:ascii="Oslo Sans Office" w:eastAsia="Times New Roman" w:hAnsi="Oslo Sans Office" w:cs="Times New Roman"/>
          <w:szCs w:val="24"/>
          <w:lang w:eastAsia="nb-NO"/>
        </w:rPr>
        <w:t xml:space="preserve">Hvis norsk </w:t>
      </w:r>
      <w:r w:rsidR="00563260">
        <w:rPr>
          <w:rFonts w:ascii="Oslo Sans Office" w:eastAsia="Times New Roman" w:hAnsi="Oslo Sans Office" w:cs="Times New Roman"/>
          <w:szCs w:val="24"/>
          <w:lang w:eastAsia="nb-NO"/>
        </w:rPr>
        <w:t>Leverandøren</w:t>
      </w:r>
      <w:r w:rsidRPr="001D5B31">
        <w:rPr>
          <w:rFonts w:ascii="Oslo Sans Office" w:eastAsia="Times New Roman" w:hAnsi="Oslo Sans Office" w:cs="Times New Roman"/>
          <w:szCs w:val="24"/>
          <w:lang w:eastAsia="nb-NO"/>
        </w:rPr>
        <w:t xml:space="preserve"> (</w:t>
      </w:r>
      <w:proofErr w:type="spellStart"/>
      <w:r w:rsidRPr="001D5B31">
        <w:rPr>
          <w:rFonts w:ascii="Oslo Sans Office" w:eastAsia="Times New Roman" w:hAnsi="Oslo Sans Office" w:cs="Times New Roman"/>
          <w:szCs w:val="24"/>
          <w:lang w:eastAsia="nb-NO"/>
        </w:rPr>
        <w:t>merverdiavgiftsregistrert</w:t>
      </w:r>
      <w:proofErr w:type="spellEnd"/>
      <w:r w:rsidRPr="001D5B31">
        <w:rPr>
          <w:rFonts w:ascii="Oslo Sans Office" w:eastAsia="Times New Roman" w:hAnsi="Oslo Sans Office" w:cs="Times New Roman"/>
          <w:szCs w:val="24"/>
          <w:lang w:eastAsia="nb-NO"/>
        </w:rPr>
        <w:t xml:space="preserve"> i Norge) benytter emballasje, skal det senest ved kontraktsinngåelse fremlegges dokumentasjon for at </w:t>
      </w:r>
      <w:r w:rsidR="00563260">
        <w:rPr>
          <w:rFonts w:ascii="Oslo Sans Office" w:eastAsia="Times New Roman" w:hAnsi="Oslo Sans Office" w:cs="Times New Roman"/>
          <w:szCs w:val="24"/>
          <w:lang w:eastAsia="nb-NO"/>
        </w:rPr>
        <w:t>Leverandøren</w:t>
      </w:r>
      <w:r w:rsidRPr="001D5B31">
        <w:rPr>
          <w:rFonts w:ascii="Oslo Sans Office" w:eastAsia="Times New Roman" w:hAnsi="Oslo Sans Office" w:cs="Times New Roman"/>
          <w:szCs w:val="24"/>
          <w:lang w:eastAsia="nb-NO"/>
        </w:rPr>
        <w:t xml:space="preserve"> er medlem i en returordning eller oppfyller forpliktelsen gjennom egen returordning med egen ordning for sluttbehandling hvor emballasjen blir tatt hånd om på en miljømessig forsvarlig måte (Grønt Punkt Norge AS eller tilsvarende returordning).</w:t>
      </w:r>
    </w:p>
    <w:p w14:paraId="56B717C7" w14:textId="77777777" w:rsidR="001D5B31" w:rsidRPr="00E0491A" w:rsidRDefault="001D5B31" w:rsidP="00E0491A">
      <w:pPr>
        <w:spacing w:after="0" w:line="240" w:lineRule="auto"/>
        <w:rPr>
          <w:rFonts w:ascii="Oslo Sans Office" w:eastAsia="Times New Roman" w:hAnsi="Oslo Sans Office" w:cs="Times New Roman"/>
          <w:sz w:val="24"/>
          <w:szCs w:val="20"/>
          <w:lang w:eastAsia="nb-NO"/>
        </w:rPr>
      </w:pPr>
    </w:p>
    <w:p w14:paraId="53841B6C" w14:textId="64B87CD4" w:rsidR="00E0491A" w:rsidRPr="00930A22" w:rsidRDefault="00E0491A" w:rsidP="00930A22">
      <w:pPr>
        <w:pStyle w:val="Overskrift1"/>
        <w:rPr>
          <w:rFonts w:eastAsia="Times New Roman"/>
          <w:lang w:eastAsia="nb-NO"/>
        </w:rPr>
      </w:pPr>
      <w:bookmarkStart w:id="69" w:name="_Toc142384620"/>
      <w:bookmarkStart w:id="70" w:name="_Toc237338321"/>
      <w:bookmarkStart w:id="71" w:name="_Toc237442453"/>
      <w:r w:rsidRPr="00E0491A">
        <w:rPr>
          <w:rFonts w:eastAsia="Times New Roman"/>
          <w:lang w:eastAsia="nb-NO"/>
        </w:rPr>
        <w:t>Oslo kommunes seriøsitetsbestemmelser</w:t>
      </w:r>
      <w:bookmarkEnd w:id="69"/>
      <w:bookmarkEnd w:id="70"/>
      <w:bookmarkEnd w:id="71"/>
    </w:p>
    <w:p w14:paraId="0E1CD8AE" w14:textId="77777777" w:rsidR="00E0491A" w:rsidRPr="00E76B0C" w:rsidRDefault="00E0491A" w:rsidP="005727D0">
      <w:pPr>
        <w:pStyle w:val="Overskrift2"/>
        <w:rPr>
          <w:rFonts w:eastAsia="Oslo Sans Office"/>
          <w:sz w:val="22"/>
          <w:szCs w:val="28"/>
          <w:lang w:eastAsia="nb-NO"/>
        </w:rPr>
      </w:pPr>
      <w:bookmarkStart w:id="72" w:name="_Toc132890233"/>
      <w:bookmarkStart w:id="73" w:name="_Toc142384621"/>
      <w:bookmarkStart w:id="74" w:name="_Toc1973013720"/>
      <w:bookmarkStart w:id="75" w:name="_Toc120398748"/>
      <w:bookmarkStart w:id="76" w:name="_Toc856709127"/>
      <w:bookmarkStart w:id="77" w:name="_Toc514227764"/>
      <w:bookmarkStart w:id="78" w:name="_Toc916215406"/>
      <w:bookmarkStart w:id="79" w:name="_Toc548596610"/>
      <w:bookmarkStart w:id="80" w:name="_Toc774910574"/>
      <w:bookmarkStart w:id="81" w:name="_Toc585831736"/>
      <w:bookmarkStart w:id="82" w:name="_Toc1223077961"/>
      <w:bookmarkStart w:id="83" w:name="_Toc1524142343"/>
      <w:bookmarkStart w:id="84" w:name="_Toc1856344883"/>
      <w:bookmarkStart w:id="85" w:name="_Toc1103190060"/>
      <w:bookmarkStart w:id="86" w:name="_Toc304628671"/>
      <w:bookmarkStart w:id="87" w:name="_Toc237338322"/>
      <w:bookmarkStart w:id="88" w:name="_Toc237442454"/>
      <w:r w:rsidRPr="00E76B0C">
        <w:rPr>
          <w:rFonts w:eastAsia="Oslo Sans Office"/>
          <w:sz w:val="22"/>
          <w:szCs w:val="28"/>
          <w:lang w:eastAsia="nb-NO"/>
        </w:rPr>
        <w:t>Krav til lønns- og arbeidsvilkår</w:t>
      </w:r>
      <w:bookmarkEnd w:id="72"/>
      <w:bookmarkEnd w:id="73"/>
      <w:bookmarkEnd w:id="87"/>
      <w:bookmarkEnd w:id="88"/>
      <w:r w:rsidRPr="00E76B0C">
        <w:rPr>
          <w:rFonts w:eastAsia="Oslo Sans Office"/>
          <w:sz w:val="22"/>
          <w:szCs w:val="28"/>
          <w:lang w:eastAsia="nb-NO"/>
        </w:rPr>
        <w:t xml:space="preserve"> </w:t>
      </w:r>
      <w:bookmarkEnd w:id="74"/>
      <w:bookmarkEnd w:id="75"/>
      <w:bookmarkEnd w:id="76"/>
      <w:bookmarkEnd w:id="77"/>
      <w:bookmarkEnd w:id="78"/>
      <w:bookmarkEnd w:id="79"/>
      <w:bookmarkEnd w:id="80"/>
      <w:bookmarkEnd w:id="81"/>
      <w:bookmarkEnd w:id="82"/>
      <w:bookmarkEnd w:id="83"/>
      <w:bookmarkEnd w:id="84"/>
    </w:p>
    <w:p w14:paraId="03B1388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Medvirkende arbeiders lønns- og arbeidsvilkår skal ikke være dårligere enn det som følger av den til enhver tid gjeldende arbeidsmiljølovgivning. </w:t>
      </w:r>
    </w:p>
    <w:p w14:paraId="40D302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Med lønns- og arbeidsvilkår menes blant annet arbeidstid, lønn herunder overtidstillegg, skift- og turnustillegg og ulempetillegg, obligatorisk tjenestepensjon og dekning av utgifter til reise, kost og losji. </w:t>
      </w:r>
    </w:p>
    <w:p w14:paraId="7A08CA0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Segoe UI"/>
          <w:szCs w:val="20"/>
        </w:rPr>
        <w:lastRenderedPageBreak/>
        <w:t xml:space="preserve">På områder som er dekket av forskrift om allmenngjort tariffavtale skal medvirkende arbeiders lønns- og arbeidsvilkår ikke være dårligere enn allmenngjøringsforskriften for den </w:t>
      </w:r>
      <w:r w:rsidRPr="00E76B0C">
        <w:rPr>
          <w:rFonts w:ascii="Oslo Sans Office" w:eastAsia="Times New Roman" w:hAnsi="Oslo Sans Office" w:cs="Times New Roman"/>
          <w:szCs w:val="20"/>
        </w:rPr>
        <w:t>aktuelle bransje.  </w:t>
      </w:r>
    </w:p>
    <w:p w14:paraId="3E3B4469"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På områder som ikke er dekket av forskrift om allmenngjort tariffavtale, skal medvirkende arbeiders lønns- og arbeidsvilkår ikke være dårligere enn landsomfattende tariffavtale for den aktuelle bransje.  </w:t>
      </w:r>
    </w:p>
    <w:p w14:paraId="02BC5048" w14:textId="77777777" w:rsidR="00E0491A" w:rsidRPr="00E76B0C" w:rsidRDefault="00E0491A" w:rsidP="00E0491A">
      <w:pPr>
        <w:spacing w:after="240" w:line="264" w:lineRule="auto"/>
        <w:rPr>
          <w:rFonts w:ascii="Oslo Sans Office" w:eastAsia="Times New Roman" w:hAnsi="Oslo Sans Office" w:cs="Segoe UI"/>
          <w:szCs w:val="20"/>
        </w:rPr>
      </w:pPr>
      <w:r w:rsidRPr="00E76B0C">
        <w:rPr>
          <w:rFonts w:ascii="Oslo Sans Office" w:eastAsia="Times New Roman" w:hAnsi="Oslo Sans Office" w:cs="Segoe UI"/>
          <w:szCs w:val="20"/>
        </w:rPr>
        <w:t xml:space="preserve">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0D608F5C"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p>
    <w:p w14:paraId="4C686E8D" w14:textId="77777777" w:rsidR="00E0491A" w:rsidRPr="00E76B0C" w:rsidRDefault="00E0491A" w:rsidP="00E0491A">
      <w:pPr>
        <w:spacing w:after="240" w:line="264" w:lineRule="auto"/>
        <w:rPr>
          <w:rFonts w:ascii="Oslo Sans Office" w:eastAsia="Times New Roman" w:hAnsi="Oslo Sans Office" w:cs="Segoe UI"/>
          <w:szCs w:val="20"/>
          <w:lang w:eastAsia="nb-NO"/>
        </w:rPr>
      </w:pPr>
      <w:r w:rsidRPr="00E76B0C">
        <w:rPr>
          <w:rFonts w:ascii="Oslo Sans Office" w:eastAsia="Times New Roman" w:hAnsi="Oslo Sans Office" w:cs="Segoe UI"/>
          <w:szCs w:val="20"/>
          <w:lang w:eastAsia="nb-NO"/>
        </w:rPr>
        <w:t xml:space="preserve">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65F5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vederlagsfritt dokumentere at krav som følger av denne bestemmelsen er oppfylt. Dokumentasjon som minimum kan kreves er kopi av arbeidsavtale, lønnsslipp, timeliste, arbeiderens CV og arbeidsgiverens bankutskrift.</w:t>
      </w:r>
    </w:p>
    <w:p w14:paraId="2B8A3CB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w:t>
      </w:r>
    </w:p>
    <w:p w14:paraId="714873E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skriftlig avtale om trekk i lønn, gjennomsnittsberegning av arbeidstid og arbeidsplan.</w:t>
      </w:r>
    </w:p>
    <w:p w14:paraId="03923D1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betaling for kostnader knyttet til kost, losji og reise der arbeideren har rett til slik utgiftsdekning.</w:t>
      </w:r>
    </w:p>
    <w:p w14:paraId="1C3E06E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Leverandøren skal gjennomføre nødvendig kontroll hos sine underleverandører for å påse at pliktene etter denne bestemmelsen overholdes. Personvern skal ivaretas ved kontroll. </w:t>
      </w:r>
    </w:p>
    <w:p w14:paraId="129B8F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Leverandøren skal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overholde den til enhver tid gjeldende arbeidsmiljølov.</w:t>
      </w:r>
    </w:p>
    <w:p w14:paraId="74D19C1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brudd på denne bestemmelsen skal Leverandøren rette forholdet umiddelbart. Oppdragsgiver har rett til å holde tilbake et forholdsmessig beløp på opptil to ganger uberettiget besparelse frem til forholdet er rettet.</w:t>
      </w:r>
    </w:p>
    <w:p w14:paraId="285D6B1B"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w:t>
      </w:r>
    </w:p>
    <w:p w14:paraId="22E2BB5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 Utskiftingen skal skje uten kostnad for Oppdragsgiver. </w:t>
      </w:r>
    </w:p>
    <w:p w14:paraId="6F3A760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w:t>
      </w:r>
    </w:p>
    <w:p w14:paraId="30CE36C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217E9C6" w14:textId="77777777" w:rsidR="00E0491A" w:rsidRPr="00E76B0C" w:rsidRDefault="00E0491A" w:rsidP="005727D0">
      <w:pPr>
        <w:pStyle w:val="Overskrift2"/>
        <w:rPr>
          <w:rFonts w:eastAsia="Oslo Sans Office"/>
          <w:sz w:val="22"/>
          <w:szCs w:val="28"/>
          <w:lang w:eastAsia="nb-NO"/>
        </w:rPr>
      </w:pPr>
      <w:bookmarkStart w:id="89" w:name="_Toc313471219"/>
      <w:bookmarkStart w:id="90" w:name="_Toc1599864771"/>
      <w:bookmarkStart w:id="91" w:name="_Toc1072665692"/>
      <w:bookmarkStart w:id="92" w:name="_Toc125318961"/>
      <w:bookmarkStart w:id="93" w:name="_Toc1773713536"/>
      <w:bookmarkStart w:id="94" w:name="_Toc502264344"/>
      <w:bookmarkStart w:id="95" w:name="_Toc736297234"/>
      <w:bookmarkStart w:id="96" w:name="_Toc1535928583"/>
      <w:bookmarkStart w:id="97" w:name="_Toc452232753"/>
      <w:bookmarkStart w:id="98" w:name="_Toc1540739170"/>
      <w:bookmarkStart w:id="99" w:name="_Toc2031875892"/>
      <w:bookmarkStart w:id="100" w:name="_Toc1426136662"/>
      <w:bookmarkStart w:id="101" w:name="_Toc196824790"/>
      <w:bookmarkStart w:id="102" w:name="_Toc132890234"/>
      <w:bookmarkStart w:id="103" w:name="_Toc142384622"/>
      <w:bookmarkStart w:id="104" w:name="_Toc237338323"/>
      <w:bookmarkStart w:id="105" w:name="_Toc237442455"/>
      <w:r w:rsidRPr="00E76B0C">
        <w:rPr>
          <w:rFonts w:eastAsia="Oslo Sans Office"/>
          <w:sz w:val="22"/>
          <w:szCs w:val="28"/>
          <w:lang w:eastAsia="nb-NO"/>
        </w:rPr>
        <w:t>Krav om elektronisk betaling og oppgjør</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A70325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 betaling og oppgjør i forbindelse med oppfyllelse av denne kontrakten skal foretas med elektronisk betalingsmiddel, og skal kunne dokumenteres.</w:t>
      </w:r>
    </w:p>
    <w:p w14:paraId="5D47EC2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2B3C598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45429DED" w14:textId="77777777" w:rsidR="00E0491A" w:rsidRPr="00E76B0C" w:rsidRDefault="00E0491A" w:rsidP="005727D0">
      <w:pPr>
        <w:pStyle w:val="Overskrift2"/>
        <w:rPr>
          <w:rFonts w:eastAsia="Oslo Sans Office"/>
          <w:sz w:val="22"/>
          <w:szCs w:val="28"/>
          <w:lang w:eastAsia="nb-NO"/>
        </w:rPr>
      </w:pPr>
      <w:bookmarkStart w:id="106" w:name="_Toc1666909147"/>
      <w:bookmarkStart w:id="107" w:name="_Toc350522684"/>
      <w:bookmarkStart w:id="108" w:name="_Toc1912349978"/>
      <w:bookmarkStart w:id="109" w:name="_Toc408934856"/>
      <w:bookmarkStart w:id="110" w:name="_Toc1456243393"/>
      <w:bookmarkStart w:id="111" w:name="_Toc1870846623"/>
      <w:bookmarkStart w:id="112" w:name="_Toc971284917"/>
      <w:bookmarkStart w:id="113" w:name="_Toc1529596404"/>
      <w:bookmarkStart w:id="114" w:name="_Toc1715317321"/>
      <w:bookmarkStart w:id="115" w:name="_Toc963775051"/>
      <w:bookmarkStart w:id="116" w:name="_Toc1661130171"/>
      <w:bookmarkStart w:id="117" w:name="_Toc427957725"/>
      <w:bookmarkStart w:id="118" w:name="_Toc1151221378"/>
      <w:bookmarkStart w:id="119" w:name="_Toc132890235"/>
      <w:bookmarkStart w:id="120" w:name="_Toc142384623"/>
      <w:bookmarkStart w:id="121" w:name="_Toc237338324"/>
      <w:bookmarkStart w:id="122" w:name="_Toc237442456"/>
      <w:r w:rsidRPr="00E76B0C">
        <w:rPr>
          <w:rFonts w:eastAsia="Oslo Sans Office"/>
          <w:sz w:val="22"/>
          <w:szCs w:val="28"/>
          <w:lang w:eastAsia="nb-NO"/>
        </w:rPr>
        <w:t>Krav om elektronisk utbetaling av lønn til arbeiders bankkonto</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27B174C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Lønn, vederlag og annen godtgjørelse til arbeider som medvirker til å oppfylle kontrakten, skal utbetales til den enkelte arbeiders bankkonto uten kostnader for arbeideren. </w:t>
      </w:r>
    </w:p>
    <w:p w14:paraId="5DDA9EE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w:t>
      </w:r>
      <w:r w:rsidRPr="00E76B0C">
        <w:rPr>
          <w:rFonts w:ascii="Oslo Sans Office" w:eastAsia="Times New Roman" w:hAnsi="Oslo Sans Office" w:cs="Times New Roman"/>
          <w:szCs w:val="20"/>
        </w:rPr>
        <w:t>brudd per person.</w:t>
      </w:r>
      <w:r w:rsidRPr="00E76B0C">
        <w:rPr>
          <w:rFonts w:ascii="Oslo Sans Office" w:eastAsia="Oslo Sans Office" w:hAnsi="Oslo Sans Office" w:cs="Oslo Sans Office"/>
          <w:szCs w:val="20"/>
        </w:rPr>
        <w:t xml:space="preserve"> I</w:t>
      </w:r>
      <w:r w:rsidRPr="00E76B0C">
        <w:rPr>
          <w:rFonts w:ascii="Oslo Sans Office" w:eastAsia="Times New Roman" w:hAnsi="Oslo Sans Office" w:cs="Times New Roman"/>
          <w:szCs w:val="20"/>
        </w:rPr>
        <w:t xml:space="preserve"> </w:t>
      </w:r>
      <w:r w:rsidRPr="00E76B0C">
        <w:rPr>
          <w:rFonts w:ascii="Oslo Sans Office" w:eastAsia="Times New Roman" w:hAnsi="Oslo Sans Office" w:cs="Times New Roman"/>
          <w:szCs w:val="20"/>
        </w:rPr>
        <w:lastRenderedPageBreak/>
        <w:t xml:space="preserve">vurderingen av hva som er forholdsmessig, skal det særlig legges vekt på bruddets alvorlighetsgrad, omfang, varighet og betydning for Oppdragsgiver. </w:t>
      </w:r>
    </w:p>
    <w:p w14:paraId="2710151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2F05B3CD" w14:textId="5F2EE542" w:rsidR="00E0491A" w:rsidRPr="00E76B0C" w:rsidRDefault="00E0491A" w:rsidP="005727D0">
      <w:pPr>
        <w:pStyle w:val="Overskrift2"/>
        <w:rPr>
          <w:rFonts w:eastAsia="Oslo Sans Office"/>
          <w:sz w:val="22"/>
          <w:szCs w:val="28"/>
          <w:lang w:eastAsia="nb-NO"/>
        </w:rPr>
      </w:pPr>
      <w:bookmarkStart w:id="123" w:name="_Toc132890236"/>
      <w:bookmarkStart w:id="124" w:name="_Toc142384624"/>
      <w:bookmarkStart w:id="125" w:name="_Toc237338325"/>
      <w:bookmarkStart w:id="126" w:name="_Toc237442457"/>
      <w:r w:rsidRPr="00E76B0C">
        <w:rPr>
          <w:rFonts w:eastAsia="Oslo Sans Office"/>
          <w:sz w:val="22"/>
          <w:szCs w:val="28"/>
          <w:lang w:eastAsia="nb-NO"/>
        </w:rPr>
        <w:t>Krav om yrkesmessig integritet</w:t>
      </w:r>
      <w:bookmarkEnd w:id="85"/>
      <w:bookmarkEnd w:id="86"/>
      <w:r w:rsidRPr="00E76B0C">
        <w:rPr>
          <w:rFonts w:eastAsia="Oslo Sans Office"/>
          <w:sz w:val="22"/>
          <w:szCs w:val="28"/>
          <w:lang w:eastAsia="nb-NO"/>
        </w:rPr>
        <w:t xml:space="preserve"> og dokumentasjonsplikt</w:t>
      </w:r>
      <w:bookmarkEnd w:id="123"/>
      <w:bookmarkEnd w:id="124"/>
      <w:bookmarkEnd w:id="125"/>
      <w:bookmarkEnd w:id="126"/>
    </w:p>
    <w:p w14:paraId="08CF8BE7" w14:textId="77777777" w:rsidR="00E0491A" w:rsidRPr="00E76B0C" w:rsidRDefault="00E0491A" w:rsidP="00E0491A">
      <w:pPr>
        <w:spacing w:after="240" w:line="264" w:lineRule="auto"/>
        <w:rPr>
          <w:rFonts w:ascii="Oslo Sans Office" w:eastAsia="Times New Roman" w:hAnsi="Oslo Sans Office" w:cs="Times New Roman"/>
          <w:szCs w:val="20"/>
        </w:rPr>
      </w:pPr>
      <w:bookmarkStart w:id="127" w:name="_Hlk130389124"/>
      <w:r w:rsidRPr="00E76B0C">
        <w:rPr>
          <w:rFonts w:ascii="Oslo Sans Office" w:eastAsia="Times New Roman" w:hAnsi="Oslo Sans Office" w:cs="Times New Roman"/>
          <w:szCs w:val="20"/>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D36DAE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5C77F24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Alle avtaler Leverandøren inngår for utførelse av arbeid under denne kontrakten, skal inneholde tilsvarende bestemmelser. </w:t>
      </w:r>
    </w:p>
    <w:p w14:paraId="0095A5DF" w14:textId="2668E969" w:rsidR="00E0491A" w:rsidRPr="00E76B0C" w:rsidRDefault="00E0491A" w:rsidP="005727D0">
      <w:pPr>
        <w:pStyle w:val="Overskrift2"/>
        <w:rPr>
          <w:rFonts w:eastAsia="Oslo Sans Office"/>
          <w:sz w:val="22"/>
          <w:szCs w:val="28"/>
          <w:lang w:eastAsia="nb-NO"/>
        </w:rPr>
      </w:pPr>
      <w:bookmarkStart w:id="128" w:name="_Toc132890237"/>
      <w:bookmarkStart w:id="129" w:name="_Toc142384625"/>
      <w:bookmarkStart w:id="130" w:name="_Toc237338326"/>
      <w:bookmarkStart w:id="131" w:name="_Toc237442458"/>
      <w:bookmarkEnd w:id="127"/>
      <w:r w:rsidRPr="00E76B0C">
        <w:rPr>
          <w:rFonts w:eastAsia="Oslo Sans Office"/>
          <w:sz w:val="22"/>
          <w:szCs w:val="28"/>
          <w:lang w:eastAsia="nb-NO"/>
        </w:rPr>
        <w:t>Oppdragsgivers rett til å gjennomføre revisjon og stedlig kontroll</w:t>
      </w:r>
      <w:bookmarkEnd w:id="128"/>
      <w:bookmarkEnd w:id="129"/>
      <w:bookmarkEnd w:id="130"/>
      <w:bookmarkEnd w:id="131"/>
    </w:p>
    <w:p w14:paraId="080911F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p>
    <w:p w14:paraId="5F02DBD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0BB7B0E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Tillitsvalgte kan ikke nektes adgang ved stedlig kontroll der kontraktsarbeidet utføres.</w:t>
      </w:r>
    </w:p>
    <w:p w14:paraId="210AC3D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p>
    <w:p w14:paraId="3508103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16299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137F4EF4" w14:textId="6D74A7EE" w:rsidR="005727D0" w:rsidRPr="00971B54" w:rsidRDefault="00E0491A" w:rsidP="00971B54">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avtaler Leverandøren inngår for utførelse av arbeid under denne kontrakten, skal inneholde tilsvarende bestemmelser.</w:t>
      </w:r>
    </w:p>
    <w:p w14:paraId="7965A676" w14:textId="77777777" w:rsidR="00E0491A" w:rsidRPr="00E0491A" w:rsidRDefault="00E0491A" w:rsidP="005727D0">
      <w:pPr>
        <w:pStyle w:val="Overskrift2"/>
        <w:rPr>
          <w:rFonts w:eastAsia="Oslo Sans Office"/>
          <w:lang w:eastAsia="nb-NO"/>
        </w:rPr>
      </w:pPr>
      <w:bookmarkStart w:id="132" w:name="_Toc1463038342"/>
      <w:bookmarkStart w:id="133" w:name="_Toc1718520023"/>
      <w:bookmarkStart w:id="134" w:name="_Toc648012160"/>
      <w:bookmarkStart w:id="135" w:name="_Toc1641814495"/>
      <w:bookmarkStart w:id="136" w:name="_Toc1611153502"/>
      <w:bookmarkStart w:id="137" w:name="_Toc1537285876"/>
      <w:bookmarkStart w:id="138" w:name="_Toc817678272"/>
      <w:bookmarkStart w:id="139" w:name="_Toc1563987190"/>
      <w:bookmarkStart w:id="140" w:name="_Toc830254737"/>
      <w:bookmarkStart w:id="141" w:name="_Toc808540932"/>
      <w:bookmarkStart w:id="142" w:name="_Toc1147293768"/>
      <w:bookmarkStart w:id="143" w:name="_Toc480006760"/>
      <w:bookmarkStart w:id="144" w:name="_Toc1034372881"/>
      <w:bookmarkStart w:id="145" w:name="_Toc132890238"/>
      <w:bookmarkStart w:id="146" w:name="_Toc377150970"/>
      <w:bookmarkStart w:id="147" w:name="_Toc2042298663"/>
      <w:bookmarkStart w:id="148" w:name="_Toc1028118452"/>
      <w:bookmarkStart w:id="149" w:name="_Toc813041412"/>
      <w:bookmarkStart w:id="150" w:name="_Toc1705761601"/>
      <w:bookmarkStart w:id="151" w:name="_Toc819041054"/>
      <w:bookmarkStart w:id="152" w:name="_Toc834270876"/>
      <w:bookmarkStart w:id="153" w:name="_Toc727147344"/>
      <w:bookmarkStart w:id="154" w:name="_Toc274446790"/>
      <w:bookmarkStart w:id="155" w:name="_Toc345102826"/>
      <w:bookmarkStart w:id="156" w:name="_Toc763634409"/>
      <w:bookmarkStart w:id="157" w:name="_Toc998755163"/>
      <w:r w:rsidRPr="00E0491A">
        <w:rPr>
          <w:rFonts w:eastAsia="Oslo Sans Office"/>
          <w:lang w:eastAsia="nb-NO"/>
        </w:rPr>
        <w:t xml:space="preserve"> </w:t>
      </w:r>
      <w:bookmarkStart w:id="158" w:name="_Toc142384626"/>
      <w:bookmarkStart w:id="159" w:name="_Toc237338327"/>
      <w:bookmarkStart w:id="160" w:name="_Toc237442459"/>
      <w:r w:rsidRPr="00E76B0C">
        <w:rPr>
          <w:rFonts w:eastAsia="Oslo Sans Office"/>
          <w:sz w:val="22"/>
          <w:szCs w:val="28"/>
          <w:lang w:eastAsia="nb-NO"/>
        </w:rPr>
        <w:t>Konsekvenser ved brudd på konkurranselovgivningen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58"/>
      <w:bookmarkEnd w:id="159"/>
      <w:bookmarkEnd w:id="160"/>
    </w:p>
    <w:p w14:paraId="4BAFEC5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w:t>
      </w:r>
    </w:p>
    <w:p w14:paraId="370B6A0D"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Før heving eller utskiftning av underleverandør skjer, skal Oppdragiver vurdere tiden som er gått siden bruddet på konkurranseloven ble begått, hvilke </w:t>
      </w:r>
      <w:proofErr w:type="spellStart"/>
      <w:r w:rsidRPr="00E76B0C">
        <w:rPr>
          <w:rFonts w:ascii="Oslo Sans Office" w:eastAsia="Times New Roman" w:hAnsi="Oslo Sans Office" w:cs="Times New Roman"/>
          <w:szCs w:val="20"/>
          <w:lang w:eastAsia="nb-NO"/>
        </w:rPr>
        <w:t>self</w:t>
      </w:r>
      <w:proofErr w:type="spellEnd"/>
      <w:r w:rsidRPr="00E76B0C">
        <w:rPr>
          <w:rFonts w:ascii="Oslo Sans Office" w:eastAsia="Times New Roman" w:hAnsi="Oslo Sans Office" w:cs="Times New Roman"/>
          <w:szCs w:val="20"/>
          <w:lang w:eastAsia="nb-NO"/>
        </w:rPr>
        <w:t>-</w:t>
      </w:r>
      <w:proofErr w:type="spellStart"/>
      <w:r w:rsidRPr="00E76B0C">
        <w:rPr>
          <w:rFonts w:ascii="Oslo Sans Office" w:eastAsia="Times New Roman" w:hAnsi="Oslo Sans Office" w:cs="Times New Roman"/>
          <w:szCs w:val="20"/>
          <w:lang w:eastAsia="nb-NO"/>
        </w:rPr>
        <w:t>cleaning</w:t>
      </w:r>
      <w:proofErr w:type="spellEnd"/>
      <w:r w:rsidRPr="00E76B0C">
        <w:rPr>
          <w:rFonts w:ascii="Oslo Sans Office" w:eastAsia="Times New Roman" w:hAnsi="Oslo Sans Office" w:cs="Times New Roman"/>
          <w:szCs w:val="20"/>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w:t>
      </w:r>
    </w:p>
    <w:p w14:paraId="4BF04C63" w14:textId="1D329D6F" w:rsidR="00E0491A" w:rsidRPr="00E0491A" w:rsidRDefault="00E0491A" w:rsidP="00E0491A">
      <w:pPr>
        <w:autoSpaceDE w:val="0"/>
        <w:autoSpaceDN w:val="0"/>
        <w:adjustRightInd w:val="0"/>
        <w:spacing w:after="240" w:line="264" w:lineRule="auto"/>
        <w:rPr>
          <w:rFonts w:ascii="Oslo Sans Office" w:eastAsia="Times New Roman" w:hAnsi="Oslo Sans Office" w:cs="Times New Roman"/>
          <w:sz w:val="24"/>
          <w:szCs w:val="24"/>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End w:id="146"/>
      <w:bookmarkEnd w:id="147"/>
      <w:bookmarkEnd w:id="148"/>
      <w:bookmarkEnd w:id="149"/>
      <w:bookmarkEnd w:id="150"/>
      <w:bookmarkEnd w:id="151"/>
      <w:bookmarkEnd w:id="152"/>
      <w:bookmarkEnd w:id="153"/>
      <w:bookmarkEnd w:id="154"/>
      <w:bookmarkEnd w:id="155"/>
      <w:bookmarkEnd w:id="156"/>
      <w:bookmarkEnd w:id="157"/>
    </w:p>
    <w:p w14:paraId="5CAF5FBC" w14:textId="4FFD09BA" w:rsidR="00E0491A" w:rsidRPr="00E76B0C" w:rsidRDefault="00E0491A" w:rsidP="005727D0">
      <w:pPr>
        <w:pStyle w:val="Overskrift2"/>
        <w:rPr>
          <w:rFonts w:eastAsia="Oslo Sans Office"/>
          <w:sz w:val="22"/>
          <w:szCs w:val="28"/>
          <w:lang w:eastAsia="nb-NO"/>
        </w:rPr>
      </w:pPr>
      <w:bookmarkStart w:id="161" w:name="_Toc1866253077"/>
      <w:bookmarkStart w:id="162" w:name="_Toc1232789163"/>
      <w:bookmarkStart w:id="163" w:name="_Toc114283609"/>
      <w:bookmarkStart w:id="164" w:name="_Toc656899802"/>
      <w:bookmarkStart w:id="165" w:name="_Toc850519798"/>
      <w:bookmarkStart w:id="166" w:name="_Toc653545512"/>
      <w:bookmarkStart w:id="167" w:name="_Toc1817355401"/>
      <w:bookmarkStart w:id="168" w:name="_Toc823846643"/>
      <w:bookmarkStart w:id="169" w:name="_Toc517410434"/>
      <w:bookmarkStart w:id="170" w:name="_Toc1579858351"/>
      <w:bookmarkStart w:id="171" w:name="_Toc1721936710"/>
      <w:bookmarkStart w:id="172" w:name="_Toc1809072161"/>
      <w:bookmarkStart w:id="173" w:name="_Toc99994579"/>
      <w:bookmarkStart w:id="174" w:name="_Toc132890239"/>
      <w:r w:rsidRPr="00E0491A">
        <w:rPr>
          <w:rFonts w:eastAsia="Oslo Sans Office"/>
          <w:lang w:eastAsia="nb-NO"/>
        </w:rPr>
        <w:t xml:space="preserve"> </w:t>
      </w:r>
      <w:bookmarkStart w:id="175" w:name="_Toc142384627"/>
      <w:bookmarkStart w:id="176" w:name="_Toc237338328"/>
      <w:bookmarkStart w:id="177" w:name="_Toc237442460"/>
      <w:r w:rsidRPr="00E76B0C">
        <w:rPr>
          <w:rFonts w:eastAsia="Oslo Sans Office"/>
          <w:sz w:val="22"/>
          <w:szCs w:val="28"/>
          <w:lang w:eastAsia="nb-NO"/>
        </w:rPr>
        <w:t>Krav om oppfyllelse av skatte- og avgiftsforpliktelser</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4EF88D1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og eventuell underleverandør skal til enhver tid oppfylle sine forpliktelser til å betale skatter og avgifter. Leverandøren er ansvarlig for å dokumentere at underleverandører oppfyller sine skatte- og avgiftsforpliktelser. </w:t>
      </w:r>
    </w:p>
    <w:p w14:paraId="304A2E8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Oppdragsgiver kan til enhver tid kreve fremleggelse av attest for skatt og merverdiavgift som ikke er eldre enn 6 måneder og foreta kontroll av Leverandørens og eventuelle underleverandørers oppfyllelse av forpliktelser til å betale skatt og/eller avgifter. Fra </w:t>
      </w:r>
      <w:r w:rsidRPr="00E76B0C">
        <w:rPr>
          <w:rFonts w:ascii="Oslo Sans Office" w:eastAsia="Times New Roman" w:hAnsi="Oslo Sans Office" w:cs="Times New Roman"/>
          <w:szCs w:val="20"/>
          <w:lang w:eastAsia="nb-NO"/>
        </w:rPr>
        <w:lastRenderedPageBreak/>
        <w:t xml:space="preserve">underleverandører med forretningsadresse i andre EØS-land enn Norge, skal det innhentes tilsvarende attest. Attestene skal til enhver tid finnes lett tilgjengelig for Oppdragsgiver. </w:t>
      </w:r>
    </w:p>
    <w:p w14:paraId="28E7FC9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og eventuell underleverandør rette forholdet. Oppdragsgiver kan kreve at forholdet er rettet </w:t>
      </w:r>
      <w:r w:rsidRPr="00E76B0C">
        <w:rPr>
          <w:rFonts w:ascii="Oslo Sans Office" w:eastAsia="Times New Roman" w:hAnsi="Oslo Sans Office" w:cs="Times New Roman"/>
          <w:szCs w:val="20"/>
        </w:rPr>
        <w:t xml:space="preserve">før Leverandøren eller eventuelle underleverandører påbegynner sitt kontraktsarbeid. </w:t>
      </w:r>
      <w:r w:rsidRPr="00E76B0C">
        <w:rPr>
          <w:rFonts w:ascii="Oslo Sans Office" w:eastAsia="Times New Roman" w:hAnsi="Oslo Sans Office" w:cs="Times New Roman"/>
          <w:szCs w:val="20"/>
          <w:lang w:eastAsia="nb-NO"/>
        </w:rPr>
        <w:t>Oppdragsgiver kan ilegge et gebyr på kr 1 500 per hverdag frem til forholdet er rettet.</w:t>
      </w:r>
    </w:p>
    <w:p w14:paraId="66D0DC0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i tillegg til å ilegge et gebyr, stanse arbeidet frem til forholdet er rettet eller heve avtalen. Dette gjelder uavhengig av om misligholdet skjer hos Leverandøren eller underleverandør. </w:t>
      </w:r>
    </w:p>
    <w:p w14:paraId="7595EFD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p>
    <w:p w14:paraId="141E787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p>
    <w:p w14:paraId="6FFFA4E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bookmarkStart w:id="178" w:name="_Toc304869790"/>
      <w:bookmarkStart w:id="179" w:name="_Toc2104882779"/>
      <w:bookmarkStart w:id="180" w:name="_Toc432579966"/>
      <w:bookmarkStart w:id="181" w:name="_Toc1150729127"/>
      <w:bookmarkStart w:id="182" w:name="_Toc1231820562"/>
      <w:bookmarkStart w:id="183" w:name="_Toc360560000"/>
      <w:bookmarkStart w:id="184" w:name="_Toc53599102"/>
      <w:bookmarkStart w:id="185" w:name="_Toc1240835749"/>
      <w:bookmarkStart w:id="186" w:name="_Toc1005850486"/>
      <w:bookmarkStart w:id="187" w:name="_Toc1156227519"/>
      <w:bookmarkStart w:id="188" w:name="_Toc570758732"/>
      <w:bookmarkStart w:id="189" w:name="_Toc1743666593"/>
    </w:p>
    <w:p w14:paraId="3D66E713" w14:textId="77777777" w:rsidR="00E0491A" w:rsidRPr="00E76B0C" w:rsidRDefault="00E0491A" w:rsidP="005727D0">
      <w:pPr>
        <w:pStyle w:val="Overskrift2"/>
        <w:rPr>
          <w:rFonts w:eastAsia="Oslo Sans Office"/>
          <w:sz w:val="22"/>
          <w:szCs w:val="28"/>
          <w:lang w:eastAsia="nb-NO"/>
        </w:rPr>
      </w:pPr>
      <w:bookmarkStart w:id="190" w:name="_Toc132890240"/>
      <w:r w:rsidRPr="00E0491A">
        <w:rPr>
          <w:rFonts w:eastAsia="Oslo Sans Office"/>
          <w:lang w:eastAsia="nb-NO"/>
        </w:rPr>
        <w:t xml:space="preserve"> </w:t>
      </w:r>
      <w:bookmarkStart w:id="191" w:name="_Toc142384628"/>
      <w:bookmarkStart w:id="192" w:name="_Toc237338329"/>
      <w:bookmarkStart w:id="193" w:name="_Toc237442461"/>
      <w:r w:rsidRPr="00E76B0C">
        <w:rPr>
          <w:rFonts w:eastAsia="Oslo Sans Office"/>
          <w:sz w:val="22"/>
          <w:szCs w:val="28"/>
          <w:lang w:eastAsia="nb-NO"/>
        </w:rPr>
        <w:t>Krav om begrensning i antall ledd underleverandører i vertikal kjede</w:t>
      </w:r>
      <w:bookmarkEnd w:id="190"/>
      <w:bookmarkEnd w:id="191"/>
      <w:bookmarkEnd w:id="192"/>
      <w:bookmarkEnd w:id="193"/>
    </w:p>
    <w:p w14:paraId="2FBB88C3" w14:textId="21129C74"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kan maksimalt benytte</w:t>
      </w:r>
      <w:r w:rsidRPr="00E76B0C">
        <w:rPr>
          <w:rFonts w:ascii="Oslo Sans Office" w:eastAsia="Times New Roman" w:hAnsi="Oslo Sans Office" w:cs="Times New Roman"/>
          <w:b/>
          <w:bCs/>
          <w:szCs w:val="20"/>
          <w:lang w:eastAsia="nb-NO"/>
        </w:rPr>
        <w:t xml:space="preserve"> </w:t>
      </w:r>
      <w:r w:rsidRPr="008C0257">
        <w:rPr>
          <w:rFonts w:ascii="Oslo Sans Office" w:eastAsia="Times New Roman" w:hAnsi="Oslo Sans Office" w:cs="Times New Roman"/>
          <w:szCs w:val="20"/>
          <w:lang w:eastAsia="nb-NO"/>
        </w:rPr>
        <w:t xml:space="preserve">ett ledd </w:t>
      </w:r>
      <w:r w:rsidRPr="00E76B0C">
        <w:rPr>
          <w:rFonts w:ascii="Oslo Sans Office" w:eastAsia="Times New Roman" w:hAnsi="Oslo Sans Office" w:cs="Times New Roman"/>
          <w:szCs w:val="20"/>
          <w:lang w:eastAsia="nb-NO"/>
        </w:rPr>
        <w:t xml:space="preserve">underleverandører i vertikal kjede. Innleie regnes som ett ledd. Med </w:t>
      </w:r>
      <w:proofErr w:type="gramStart"/>
      <w:r w:rsidRPr="00E76B0C">
        <w:rPr>
          <w:rFonts w:ascii="Oslo Sans Office" w:eastAsia="Times New Roman" w:hAnsi="Oslo Sans Office" w:cs="Times New Roman"/>
          <w:szCs w:val="20"/>
          <w:lang w:eastAsia="nb-NO"/>
        </w:rPr>
        <w:t>innleie</w:t>
      </w:r>
      <w:proofErr w:type="gramEnd"/>
      <w:r w:rsidRPr="00E76B0C">
        <w:rPr>
          <w:rFonts w:ascii="Oslo Sans Office" w:eastAsia="Times New Roman" w:hAnsi="Oslo Sans Office" w:cs="Times New Roman"/>
          <w:szCs w:val="20"/>
          <w:lang w:eastAsia="nb-NO"/>
        </w:rPr>
        <w:t xml:space="preserve"> menes både innleie fra produksjonsbedrift og bemanningsforetak.</w:t>
      </w:r>
    </w:p>
    <w:p w14:paraId="487A77E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1D56DBA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r w:rsidRPr="00E76B0C">
        <w:rPr>
          <w:rFonts w:ascii="Oslo Sans Office" w:eastAsia="Times New Roman" w:hAnsi="Oslo Sans Office" w:cs="Times New Roman"/>
          <w:szCs w:val="20"/>
          <w:lang w:eastAsia="nb-NO"/>
        </w:rPr>
        <w:t xml:space="preserve"> </w:t>
      </w:r>
    </w:p>
    <w:p w14:paraId="2836078A"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av ovennevnte plikter, eller der det er klart at slikt mislighold vil inntreffe, kan Oppdragsgiver med rimelig varsel stanse arbeidene for Leverandørens regning og </w:t>
      </w:r>
      <w:r w:rsidRPr="00E76B0C">
        <w:rPr>
          <w:rFonts w:ascii="Oslo Sans Office" w:eastAsia="Times New Roman" w:hAnsi="Oslo Sans Office" w:cs="Times New Roman"/>
          <w:szCs w:val="20"/>
          <w:lang w:eastAsia="nb-NO"/>
        </w:rPr>
        <w:lastRenderedPageBreak/>
        <w:t>risiko eller heve kontrakten. Dersom Oppdragsgiver hever kontrakten med Leverandøren, kan Oppdragsgiver kreve å få tiltransportert Leverandørens kontrakter med underleverandører.</w:t>
      </w:r>
    </w:p>
    <w:p w14:paraId="3BCBF97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1B2F581A" w14:textId="77777777" w:rsidR="00E0491A" w:rsidRPr="00E76B0C" w:rsidRDefault="00E0491A" w:rsidP="005727D0">
      <w:pPr>
        <w:pStyle w:val="Overskrift2"/>
        <w:rPr>
          <w:rFonts w:eastAsia="Oslo Sans Office"/>
          <w:sz w:val="22"/>
          <w:szCs w:val="28"/>
          <w:lang w:eastAsia="nb-NO"/>
        </w:rPr>
      </w:pPr>
      <w:bookmarkStart w:id="194" w:name="_Toc132890241"/>
      <w:r w:rsidRPr="00E76B0C">
        <w:rPr>
          <w:rFonts w:eastAsia="Oslo Sans Office"/>
          <w:sz w:val="22"/>
          <w:szCs w:val="28"/>
          <w:lang w:eastAsia="nb-NO"/>
        </w:rPr>
        <w:t xml:space="preserve"> </w:t>
      </w:r>
      <w:bookmarkStart w:id="195" w:name="_Toc142384629"/>
      <w:bookmarkStart w:id="196" w:name="_Toc237338330"/>
      <w:bookmarkStart w:id="197" w:name="_Toc237442462"/>
      <w:r w:rsidRPr="00E76B0C">
        <w:rPr>
          <w:rFonts w:eastAsia="Oslo Sans Office"/>
          <w:sz w:val="22"/>
          <w:szCs w:val="28"/>
          <w:lang w:eastAsia="nb-NO"/>
        </w:rPr>
        <w:t>Krav om bruk av fast ansatte i 100 % stilling</w:t>
      </w:r>
      <w:bookmarkEnd w:id="194"/>
      <w:bookmarkEnd w:id="195"/>
      <w:bookmarkEnd w:id="196"/>
      <w:bookmarkEnd w:id="197"/>
      <w:r w:rsidRPr="00E76B0C">
        <w:rPr>
          <w:rFonts w:eastAsia="Oslo Sans Office"/>
          <w:sz w:val="22"/>
          <w:szCs w:val="28"/>
          <w:lang w:eastAsia="nb-NO"/>
        </w:rPr>
        <w:t xml:space="preserve"> </w:t>
      </w:r>
    </w:p>
    <w:p w14:paraId="0253A48E"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w:t>
      </w:r>
    </w:p>
    <w:p w14:paraId="5DDC9D8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bruk av fast ansatte der en midlertidig ansatt erstatter fast ansatt som er sykmeldt, i foreldrepermisjon, avvikler ferie eller lignende. </w:t>
      </w:r>
    </w:p>
    <w:p w14:paraId="7393F18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0DA59C5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Det kan gjøres unntak fra kravene i første ledd der det er nødvendig å hente inn spisskompetanse for en kort periode for å få gjennomført denne kontrakten. </w:t>
      </w:r>
    </w:p>
    <w:p w14:paraId="256B766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kontraktsoppstart og ved eventuelle endringer oppgi antall arbeidere som ikke er fast ansatte og/eller jobber redusert stilling. Leverandøren må på forespørsel skriftlig dokumentere behovet for å fravike hovedregelen i første ledd. </w:t>
      </w:r>
    </w:p>
    <w:p w14:paraId="26AAC548"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Unntak fra kravene i første ledd må uansett aldri skje i større utstrekning enn det som følger av arbeidsmiljøloven. </w:t>
      </w:r>
    </w:p>
    <w:p w14:paraId="005F2FE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Personer som omfattes av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er på arbeidsmarkedstiltak i regi av eller i samarbeid med Arbeids- og velferdsetaten eller tilsvarende offentlig instans, kan benyttes uavhengig av kravene i første ledd.</w:t>
      </w:r>
    </w:p>
    <w:p w14:paraId="5EBD751A"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ved kontraktsoppstart på forespørsel redegjøre for hvordan kravet vil bli oppfylt i kontraktsperioden, samt jevnlig oversende rapporter som viser oppfyllelsesgraden.</w:t>
      </w:r>
    </w:p>
    <w:p w14:paraId="25424B8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gjennomføre nødvendig kontroll hos sine underleverandører for å påse at kravene overholdes. Alle avtaler Leverandøren inngår for utførelse av arbeid under denne kontrakten skal inneholde tilsvarende bestemmelser.</w:t>
      </w:r>
    </w:p>
    <w:p w14:paraId="7B583D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Ved </w:t>
      </w:r>
      <w:proofErr w:type="spellStart"/>
      <w:r w:rsidRPr="00E76B0C">
        <w:rPr>
          <w:rFonts w:ascii="Oslo Sans Office" w:eastAsia="Times New Roman" w:hAnsi="Oslo Sans Office" w:cs="Times New Roman"/>
          <w:szCs w:val="20"/>
        </w:rPr>
        <w:t>kontraktsavslutning</w:t>
      </w:r>
      <w:proofErr w:type="spellEnd"/>
      <w:r w:rsidRPr="00E76B0C">
        <w:rPr>
          <w:rFonts w:ascii="Oslo Sans Office" w:eastAsia="Times New Roman" w:hAnsi="Oslo Sans Office" w:cs="Times New Roman"/>
          <w:szCs w:val="20"/>
        </w:rPr>
        <w:t xml:space="preserve"> skal det fremlegges en sluttrapport med oversikt over bemanningen og oppfyllelse gjennom hele kontraktsperioden. Timelister, med angivelse av tidspunktet for arbeidstidens start og slutt, skal fremlegges på anmodning. </w:t>
      </w:r>
    </w:p>
    <w:p w14:paraId="032FDDF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brudd på bestemmelsen kan Oppdragsgiver holde tilbake inntil 1 prosent av kontraktssummen inntil forholdet er rettet. </w:t>
      </w:r>
    </w:p>
    <w:p w14:paraId="5E62EE86"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14656174"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w:t>
      </w:r>
    </w:p>
    <w:p w14:paraId="1058504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270D2D1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Dersom bruddet har skjedd hos underleverandøren, kan Oppdragsgiver kreve at Leverandøren skifter ut underleverandøren for Leverandørens regning og risiko. </w:t>
      </w:r>
    </w:p>
    <w:p w14:paraId="3F873E5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26E9267" w14:textId="77777777" w:rsidR="00E0491A" w:rsidRPr="00E0491A" w:rsidRDefault="00E0491A" w:rsidP="005727D0">
      <w:pPr>
        <w:pStyle w:val="Overskrift2"/>
        <w:rPr>
          <w:rFonts w:eastAsia="Oslo Sans Office"/>
          <w:lang w:eastAsia="nb-NO"/>
        </w:rPr>
      </w:pPr>
      <w:bookmarkStart w:id="198" w:name="_Toc132890242"/>
      <w:r w:rsidRPr="00E0491A">
        <w:rPr>
          <w:rFonts w:eastAsia="Oslo Sans Office"/>
          <w:lang w:eastAsia="nb-NO"/>
        </w:rPr>
        <w:t xml:space="preserve"> </w:t>
      </w:r>
      <w:bookmarkStart w:id="199" w:name="_Toc142384630"/>
      <w:bookmarkStart w:id="200" w:name="_Toc237338331"/>
      <w:bookmarkStart w:id="201" w:name="_Toc237442463"/>
      <w:r w:rsidRPr="00E76B0C">
        <w:rPr>
          <w:rFonts w:eastAsia="Oslo Sans Office"/>
          <w:sz w:val="22"/>
          <w:szCs w:val="28"/>
          <w:lang w:eastAsia="nb-NO"/>
        </w:rPr>
        <w:t>Krav om dokumentert yrkesskadeforsikring</w:t>
      </w:r>
      <w:bookmarkEnd w:id="198"/>
      <w:bookmarkEnd w:id="199"/>
      <w:bookmarkEnd w:id="200"/>
      <w:bookmarkEnd w:id="201"/>
    </w:p>
    <w:p w14:paraId="26F33F4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Alle arbeidere som utfører kontraktsarbeid i Norge ved oppfyllelsen av denne kontrakten, skal være dekket av yrkesskadeforsikring, jf. lov om yrkesskadeforsikring. Leverandør skal på forespørsel levere dokumentasjon på at kravet er oppfylt. Dersom Leverandøren kan påberope seg en unntaksbestemmelse i lov om yrkesskadeforsikring, skal dette også dokumenteres før kontraktsoppstart, og i kontraktsperioden på forespørsel.</w:t>
      </w:r>
    </w:p>
    <w:p w14:paraId="5CCE5F2D"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w:t>
      </w:r>
    </w:p>
    <w:p w14:paraId="742634E2"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78C7C5B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lastRenderedPageBreak/>
        <w:t xml:space="preserve">Alle avtaler Leverandøren inngår for utføring av arbeid under denne kontrakten skal inneholde tilsvarende bestemmelser. </w:t>
      </w:r>
    </w:p>
    <w:p w14:paraId="22FA3623" w14:textId="77777777" w:rsidR="00E0491A" w:rsidRPr="00E76B0C" w:rsidRDefault="00E0491A" w:rsidP="005727D0">
      <w:pPr>
        <w:pStyle w:val="Overskrift2"/>
        <w:rPr>
          <w:rFonts w:eastAsia="Oslo Sans Office"/>
          <w:sz w:val="22"/>
          <w:szCs w:val="28"/>
          <w:lang w:eastAsia="nb-NO"/>
        </w:rPr>
      </w:pPr>
      <w:bookmarkStart w:id="202" w:name="_Toc132890243"/>
      <w:r w:rsidRPr="00E76B0C">
        <w:rPr>
          <w:rFonts w:eastAsia="Oslo Sans Office"/>
          <w:sz w:val="22"/>
          <w:szCs w:val="28"/>
          <w:lang w:eastAsia="nb-NO"/>
        </w:rPr>
        <w:t xml:space="preserve"> </w:t>
      </w:r>
      <w:bookmarkStart w:id="203" w:name="_Toc142384631"/>
      <w:bookmarkStart w:id="204" w:name="_Toc237338332"/>
      <w:bookmarkStart w:id="205" w:name="_Toc237442464"/>
      <w:r w:rsidRPr="00E76B0C">
        <w:rPr>
          <w:rFonts w:eastAsia="Oslo Sans Office"/>
          <w:sz w:val="22"/>
          <w:szCs w:val="28"/>
          <w:lang w:eastAsia="nb-NO"/>
        </w:rPr>
        <w:t>Krav om dokumentert obligatorisk pensjonsordning</w:t>
      </w:r>
      <w:bookmarkEnd w:id="202"/>
      <w:bookmarkEnd w:id="203"/>
      <w:bookmarkEnd w:id="204"/>
      <w:bookmarkEnd w:id="205"/>
      <w:r w:rsidRPr="00E76B0C">
        <w:rPr>
          <w:rFonts w:eastAsia="Oslo Sans Office"/>
          <w:sz w:val="22"/>
          <w:szCs w:val="28"/>
          <w:lang w:eastAsia="nb-NO"/>
        </w:rPr>
        <w:t xml:space="preserve">  </w:t>
      </w:r>
    </w:p>
    <w:p w14:paraId="73FB990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på forespørsel dokumentere at alle arbeidere som utfører arbeid under denne kontrakten og som faller inn under en obligatorisk pensjonsordning, er innmeldt i en slik ordning. </w:t>
      </w:r>
    </w:p>
    <w:p w14:paraId="162AAA3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lang w:eastAsia="nb-NO"/>
        </w:rPr>
        <w:t xml:space="preserve">Ved brudd på bestemmelsen skal Leverandøren eller underleverandør rette forholdet. </w:t>
      </w:r>
      <w:r w:rsidRPr="00E76B0C">
        <w:rPr>
          <w:rFonts w:ascii="Oslo Sans Office" w:eastAsia="Times New Roman" w:hAnsi="Oslo Sans Office" w:cs="Times New Roman"/>
          <w:szCs w:val="20"/>
        </w:rPr>
        <w:t xml:space="preserve">Retting anses ikke utført før økonomisk tap på grunn av manglende innmelding i obligatorisk pensjonsordning er kompensert, regnet fra oppstart av kontraktsarbeidet. </w:t>
      </w:r>
    </w:p>
    <w:p w14:paraId="7DD0BF7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også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 xml:space="preserve">vurderingen av hva som er forholdsmessig, skal det særlig legges vekt på bruddets alvorlighetsgrad, omfang, varighet og betydning for Oppdragsgiver. </w:t>
      </w:r>
    </w:p>
    <w:p w14:paraId="4C4D4C7C"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Dersom bruddet har skjedd hos underleverandør, kan Oppdragsgiver kreve at Leverandøren skifter ut underleverandøren for Leverandørens regning og risiko.</w:t>
      </w:r>
    </w:p>
    <w:p w14:paraId="4C7C036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for utføring av arbeid under denne kontrakten skal inneholde tilsvarende bestemmelser.</w:t>
      </w:r>
    </w:p>
    <w:p w14:paraId="4C9B0512" w14:textId="77777777" w:rsidR="00E0491A" w:rsidRPr="00E76B0C" w:rsidRDefault="00E0491A" w:rsidP="005727D0">
      <w:pPr>
        <w:pStyle w:val="Overskrift2"/>
        <w:rPr>
          <w:rFonts w:eastAsia="Oslo Sans Office"/>
          <w:sz w:val="22"/>
          <w:szCs w:val="28"/>
          <w:lang w:eastAsia="nb-NO"/>
        </w:rPr>
      </w:pPr>
      <w:bookmarkStart w:id="206" w:name="_Toc132890244"/>
      <w:r w:rsidRPr="00E0491A">
        <w:rPr>
          <w:rFonts w:eastAsia="Oslo Sans Office"/>
          <w:lang w:eastAsia="nb-NO"/>
        </w:rPr>
        <w:t xml:space="preserve"> </w:t>
      </w:r>
      <w:bookmarkStart w:id="207" w:name="_Toc142384632"/>
      <w:bookmarkStart w:id="208" w:name="_Toc237338333"/>
      <w:bookmarkStart w:id="209" w:name="_Toc237442465"/>
      <w:r w:rsidRPr="00E76B0C">
        <w:rPr>
          <w:rFonts w:eastAsia="Oslo Sans Office"/>
          <w:sz w:val="22"/>
          <w:szCs w:val="28"/>
          <w:lang w:eastAsia="nb-NO"/>
        </w:rPr>
        <w:t>Leverandørens informasjonsplikt</w:t>
      </w:r>
      <w:bookmarkEnd w:id="206"/>
      <w:bookmarkEnd w:id="207"/>
      <w:bookmarkEnd w:id="208"/>
      <w:bookmarkEnd w:id="209"/>
    </w:p>
    <w:p w14:paraId="721E5309"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før medvirkende arbeider kan starte sitt kontraktsarbeid, gi arbeiderene informasjon om de seriøsitetsbestemmelsene som gjelder for denne kontrakten og arbeiderens rettigheter i henhold til norsk arbeidsmiljølovgivning.</w:t>
      </w:r>
    </w:p>
    <w:p w14:paraId="106475C3"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sikre at kommunens informasjonsmateriell er synlig på bygge-, anleggs–, renholds- eller arbeidslokasjonen. </w:t>
      </w:r>
    </w:p>
    <w:p w14:paraId="7906661F"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Leverandøren skal på forespørsel dokumentere at kravet etter første ledd er oppfylt.</w:t>
      </w:r>
    </w:p>
    <w:p w14:paraId="05889A84" w14:textId="47F8E1E0" w:rsidR="00E0491A" w:rsidRPr="00E0491A" w:rsidRDefault="00E0491A" w:rsidP="005727D0">
      <w:pPr>
        <w:pStyle w:val="Overskrift2"/>
        <w:rPr>
          <w:rFonts w:eastAsia="Oslo Sans Office"/>
          <w:lang w:eastAsia="nb-NO"/>
        </w:rPr>
      </w:pPr>
      <w:bookmarkStart w:id="210" w:name="_Toc965722715"/>
      <w:bookmarkStart w:id="211" w:name="_Toc132890245"/>
      <w:r w:rsidRPr="00E0491A">
        <w:rPr>
          <w:rFonts w:eastAsia="Oslo Sans Office"/>
          <w:lang w:eastAsia="nb-NO"/>
        </w:rPr>
        <w:t xml:space="preserve"> </w:t>
      </w:r>
      <w:bookmarkStart w:id="212" w:name="_Toc142384633"/>
      <w:bookmarkStart w:id="213" w:name="_Toc237338334"/>
      <w:bookmarkStart w:id="214" w:name="_Toc237442466"/>
      <w:r w:rsidRPr="00E76B0C">
        <w:rPr>
          <w:rFonts w:eastAsia="Oslo Sans Office"/>
          <w:sz w:val="22"/>
          <w:szCs w:val="28"/>
          <w:lang w:eastAsia="nb-NO"/>
        </w:rPr>
        <w:t>Krav om forhåndsgodkjenning av underleverandører og kontraktsmedhjelpere</w:t>
      </w:r>
      <w:bookmarkEnd w:id="178"/>
      <w:bookmarkEnd w:id="179"/>
      <w:bookmarkEnd w:id="180"/>
      <w:bookmarkEnd w:id="181"/>
      <w:bookmarkEnd w:id="182"/>
      <w:bookmarkEnd w:id="183"/>
      <w:bookmarkEnd w:id="184"/>
      <w:bookmarkEnd w:id="185"/>
      <w:bookmarkEnd w:id="186"/>
      <w:bookmarkEnd w:id="187"/>
      <w:bookmarkEnd w:id="188"/>
      <w:bookmarkEnd w:id="189"/>
      <w:bookmarkEnd w:id="210"/>
      <w:bookmarkEnd w:id="211"/>
      <w:bookmarkEnd w:id="212"/>
      <w:bookmarkEnd w:id="213"/>
      <w:bookmarkEnd w:id="214"/>
    </w:p>
    <w:p w14:paraId="649C791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Alle underleverandører, herunder bemanningsforetak, skal skriftlig </w:t>
      </w:r>
      <w:proofErr w:type="spellStart"/>
      <w:r w:rsidRPr="00E76B0C">
        <w:rPr>
          <w:rFonts w:ascii="Oslo Sans Office" w:eastAsia="Times New Roman" w:hAnsi="Oslo Sans Office" w:cs="Times New Roman"/>
          <w:szCs w:val="20"/>
          <w:lang w:eastAsia="nb-NO"/>
        </w:rPr>
        <w:t>forhåndsgodkjennes</w:t>
      </w:r>
      <w:proofErr w:type="spellEnd"/>
      <w:r w:rsidRPr="00E76B0C">
        <w:rPr>
          <w:rFonts w:ascii="Oslo Sans Office" w:eastAsia="Times New Roman" w:hAnsi="Oslo Sans Office" w:cs="Times New Roman"/>
          <w:szCs w:val="20"/>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w:t>
      </w:r>
    </w:p>
    <w:p w14:paraId="61DF52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I forbindelse med godkjenning av en underleverandør skal Leverandøren ha innhentet skatteattest for underleverandøren.</w:t>
      </w:r>
    </w:p>
    <w:p w14:paraId="4F6B352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til enhver tid kunne dokumentere at underleverandøren oppfyller kontraktens bestemmelser.</w:t>
      </w:r>
    </w:p>
    <w:p w14:paraId="5EE42E6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skal for egen regning og risiko bortvise underleverandører som ikke er </w:t>
      </w:r>
      <w:r w:rsidRPr="00E76B0C">
        <w:rPr>
          <w:rFonts w:ascii="Oslo Sans Office" w:eastAsia="Times New Roman" w:hAnsi="Oslo Sans Office" w:cs="Times New Roman"/>
          <w:szCs w:val="20"/>
          <w:lang w:eastAsia="nb-NO"/>
        </w:rPr>
        <w:t xml:space="preserve">forhåndsgodkjent av </w:t>
      </w:r>
      <w:r w:rsidRPr="00E76B0C">
        <w:rPr>
          <w:rFonts w:ascii="Oslo Sans Office" w:eastAsia="Times New Roman" w:hAnsi="Oslo Sans Office" w:cs="Times New Roman"/>
          <w:szCs w:val="20"/>
        </w:rPr>
        <w:t xml:space="preserve">Oppdragsgiver. </w:t>
      </w:r>
    </w:p>
    <w:p w14:paraId="72D42510" w14:textId="77777777" w:rsidR="00E0491A" w:rsidRPr="00E76B0C" w:rsidRDefault="00E0491A" w:rsidP="00E0491A">
      <w:pPr>
        <w:spacing w:after="240" w:line="264" w:lineRule="auto"/>
        <w:rPr>
          <w:rFonts w:ascii="Oslo Sans Office" w:eastAsia="Oslo Sans Office" w:hAnsi="Oslo Sans Office" w:cs="Oslo Sans Office"/>
          <w:szCs w:val="20"/>
        </w:rPr>
      </w:pPr>
      <w:r w:rsidRPr="00E76B0C">
        <w:rPr>
          <w:rFonts w:ascii="Oslo Sans Office" w:eastAsia="Oslo Sans Office" w:hAnsi="Oslo Sans Office" w:cs="Oslo Sans Office"/>
          <w:szCs w:val="20"/>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w:t>
      </w:r>
    </w:p>
    <w:p w14:paraId="4F9ED13F"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med rimelig varsel, stanse arbeidene for Leverandørens regning og risiko, eller heve kontrakten. </w:t>
      </w:r>
    </w:p>
    <w:p w14:paraId="1ACE303C"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Dersom Oppdragsgiver hever kontrakten med Leverandøren, kan Oppdragsgiver kreve å få tiltransportert Leverandørens kontrakter med underleverandører.</w:t>
      </w:r>
    </w:p>
    <w:p w14:paraId="731D392C" w14:textId="5AD17BCF" w:rsidR="00E0491A" w:rsidRPr="00E76B0C" w:rsidRDefault="00E0491A" w:rsidP="005727D0">
      <w:pPr>
        <w:pStyle w:val="Overskrift2"/>
        <w:rPr>
          <w:rFonts w:eastAsia="Oslo Sans Office"/>
          <w:sz w:val="22"/>
          <w:szCs w:val="28"/>
          <w:lang w:eastAsia="nb-NO"/>
        </w:rPr>
      </w:pPr>
      <w:bookmarkStart w:id="215" w:name="_Toc132890246"/>
      <w:bookmarkStart w:id="216" w:name="_Toc1154117906"/>
      <w:bookmarkStart w:id="217" w:name="_Toc1763866298"/>
      <w:bookmarkStart w:id="218" w:name="_Toc1202387396"/>
      <w:bookmarkStart w:id="219" w:name="_Toc885379572"/>
      <w:bookmarkStart w:id="220" w:name="_Toc702475850"/>
      <w:bookmarkStart w:id="221" w:name="_Toc1687432844"/>
      <w:bookmarkStart w:id="222" w:name="_Toc269674501"/>
      <w:bookmarkStart w:id="223" w:name="_Toc1346867921"/>
      <w:bookmarkStart w:id="224" w:name="_Toc834383488"/>
      <w:bookmarkStart w:id="225" w:name="_Toc1331754822"/>
      <w:bookmarkStart w:id="226" w:name="_Toc1757723692"/>
      <w:bookmarkStart w:id="227" w:name="_Toc1209888238"/>
      <w:bookmarkStart w:id="228" w:name="_Toc1329877506"/>
      <w:r w:rsidRPr="00E76B0C">
        <w:rPr>
          <w:rFonts w:eastAsia="Oslo Sans Office"/>
          <w:sz w:val="22"/>
          <w:szCs w:val="28"/>
          <w:lang w:eastAsia="nb-NO"/>
        </w:rPr>
        <w:t xml:space="preserve"> </w:t>
      </w:r>
      <w:bookmarkStart w:id="229" w:name="_Toc142384634"/>
      <w:bookmarkStart w:id="230" w:name="_Toc237338335"/>
      <w:bookmarkStart w:id="231" w:name="_Toc237442467"/>
      <w:r w:rsidRPr="00E76B0C">
        <w:rPr>
          <w:rFonts w:eastAsia="Oslo Sans Office"/>
          <w:sz w:val="22"/>
          <w:szCs w:val="28"/>
          <w:lang w:eastAsia="nb-NO"/>
        </w:rPr>
        <w:t>Krav til internkontroll og sikkerhet, helse og arbeidsmiljø (SHA)</w:t>
      </w:r>
      <w:bookmarkEnd w:id="215"/>
      <w:bookmarkEnd w:id="229"/>
      <w:bookmarkEnd w:id="230"/>
      <w:bookmarkEnd w:id="231"/>
      <w:r w:rsidRPr="00E76B0C">
        <w:rPr>
          <w:rFonts w:eastAsia="Oslo Sans Office"/>
          <w:sz w:val="22"/>
          <w:szCs w:val="28"/>
          <w:lang w:eastAsia="nb-NO"/>
        </w:rPr>
        <w:t xml:space="preserve"> </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432742D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ved utførelsen av kontraktarbeidet følge den til enhver tid gjeldende arbeidsmiljø- og </w:t>
      </w:r>
      <w:proofErr w:type="spellStart"/>
      <w:r w:rsidRPr="00E76B0C">
        <w:rPr>
          <w:rFonts w:ascii="Oslo Sans Office" w:eastAsia="Times New Roman" w:hAnsi="Oslo Sans Office" w:cs="Times New Roman"/>
          <w:szCs w:val="20"/>
          <w:lang w:eastAsia="nb-NO"/>
        </w:rPr>
        <w:t>internkontrollovgivning</w:t>
      </w:r>
      <w:proofErr w:type="spellEnd"/>
      <w:r w:rsidRPr="00E76B0C">
        <w:rPr>
          <w:rFonts w:ascii="Oslo Sans Office" w:eastAsia="Times New Roman" w:hAnsi="Oslo Sans Office" w:cs="Times New Roman"/>
          <w:szCs w:val="20"/>
          <w:lang w:eastAsia="nb-NO"/>
        </w:rPr>
        <w:t xml:space="preserve">. </w:t>
      </w:r>
    </w:p>
    <w:p w14:paraId="543C4E08"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For bygge- og anleggsarbeider skal relevante deler av Oppdragsgivers SHA-plan innarbeides og følges opp gjennom Leverandørens internkontroll. Innarbeidingen skal skje slik at SHA-planens bestemmelser kan identifiseres. </w:t>
      </w:r>
    </w:p>
    <w:p w14:paraId="288A6286"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sørge for at arbeiderne kan kommunisere på en slik måte at </w:t>
      </w:r>
      <w:proofErr w:type="gramStart"/>
      <w:r w:rsidRPr="00E76B0C">
        <w:rPr>
          <w:rFonts w:ascii="Oslo Sans Office" w:eastAsia="Times New Roman" w:hAnsi="Oslo Sans Office" w:cs="Times New Roman"/>
          <w:szCs w:val="20"/>
          <w:lang w:eastAsia="nb-NO"/>
        </w:rPr>
        <w:t>mangelfull</w:t>
      </w:r>
      <w:proofErr w:type="gramEnd"/>
      <w:r w:rsidRPr="00E76B0C">
        <w:rPr>
          <w:rFonts w:ascii="Oslo Sans Office" w:eastAsia="Times New Roman" w:hAnsi="Oslo Sans Office" w:cs="Times New Roman"/>
          <w:szCs w:val="20"/>
          <w:lang w:eastAsia="nb-NO"/>
        </w:rPr>
        <w:t xml:space="preserve"> kommunikasjon ikke utgjør en sikkerhetsrisiko. </w:t>
      </w:r>
    </w:p>
    <w:p w14:paraId="5FF26B72"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Med mindre annet er avtalt, skal alle Leverandørens nøkkelpersoner i prosjektet forstå og kunne gjøre seg godt forstått på norsk.</w:t>
      </w:r>
    </w:p>
    <w:p w14:paraId="7210DA2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p>
    <w:p w14:paraId="0B8E70BA"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alvorlige brudd på bestemmelsen har Oppdragsgiver rett til å stanse arbeidene for Leverandørens regning og risiko i den utstrekning Oppdragsgiver anser det nødvendig på grunn </w:t>
      </w:r>
      <w:r w:rsidRPr="00E76B0C">
        <w:rPr>
          <w:rFonts w:ascii="Oslo Sans Office" w:eastAsia="Times New Roman" w:hAnsi="Oslo Sans Office" w:cs="Times New Roman"/>
          <w:szCs w:val="20"/>
          <w:lang w:eastAsia="nb-NO"/>
        </w:rPr>
        <w:lastRenderedPageBreak/>
        <w:t xml:space="preserve">av fare for liv og helse. Leverandørens forsinkelse som følge av stansing gir Oppdragsgiver rett på dagmulkt etter kontraktens bestemmelser om forsinket levering. </w:t>
      </w:r>
    </w:p>
    <w:p w14:paraId="72873F99"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For mindre alvorlige brudd, der det ikke er fare for liv og helse og stansing ikke anses nødvendig, kan Oppdragiver ilegge et gebyr på kr 1 500 per hverdag til forholdet er rettet.</w:t>
      </w:r>
    </w:p>
    <w:p w14:paraId="499FBAFB"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vesentlig mislighold kan Oppdragsgiver heve avtalen, selv om Leverandøren retter forholdene. </w:t>
      </w:r>
    </w:p>
    <w:p w14:paraId="0FD50654"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Ved vesentlig brudd på bestemmelsen hos underleverandør, kan Oppdragsgiver kreve at Leverandøren skifter ut underleverandør. Utskiftingen skal skje uten kostnad for Oppdragsgiver. Oppdragsgiver kan heve avtalen med Leverandøren dersom underleverandør som har begått det aktuelle bruddet ikke blir skiftet ut innen en frist satt av Oppdragsgiver.</w:t>
      </w:r>
    </w:p>
    <w:p w14:paraId="7A608181" w14:textId="77777777" w:rsidR="00E0491A" w:rsidRPr="00E76B0C" w:rsidRDefault="00E0491A" w:rsidP="00E0491A">
      <w:pPr>
        <w:autoSpaceDE w:val="0"/>
        <w:autoSpaceDN w:val="0"/>
        <w:adjustRightInd w:val="0"/>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p>
    <w:p w14:paraId="63552C85" w14:textId="11D893CF" w:rsidR="00E0491A" w:rsidRPr="00E0491A" w:rsidRDefault="00E0491A" w:rsidP="005727D0">
      <w:pPr>
        <w:pStyle w:val="Overskrift2"/>
        <w:rPr>
          <w:rFonts w:eastAsia="Oslo Sans Office"/>
          <w:lang w:eastAsia="nb-NO"/>
        </w:rPr>
      </w:pPr>
      <w:bookmarkStart w:id="232" w:name="_Toc1881057885"/>
      <w:bookmarkStart w:id="233" w:name="_Toc1247155218"/>
      <w:bookmarkStart w:id="234" w:name="_Toc458140546"/>
      <w:bookmarkStart w:id="235" w:name="_Toc974703510"/>
      <w:bookmarkStart w:id="236" w:name="_Toc157217637"/>
      <w:bookmarkStart w:id="237" w:name="_Toc197286814"/>
      <w:bookmarkStart w:id="238" w:name="_Toc729058541"/>
      <w:bookmarkStart w:id="239" w:name="_Toc101234138"/>
      <w:bookmarkStart w:id="240" w:name="_Toc1664734445"/>
      <w:bookmarkStart w:id="241" w:name="_Toc1340063334"/>
      <w:bookmarkStart w:id="242" w:name="_Toc1097050621"/>
      <w:bookmarkStart w:id="243" w:name="_Toc338466696"/>
      <w:bookmarkStart w:id="244" w:name="_Toc428267730"/>
      <w:bookmarkStart w:id="245" w:name="_Toc132890247"/>
      <w:r w:rsidRPr="00E0491A">
        <w:rPr>
          <w:rFonts w:eastAsia="Oslo Sans Office"/>
          <w:lang w:eastAsia="nb-NO"/>
        </w:rPr>
        <w:t xml:space="preserve"> </w:t>
      </w:r>
      <w:bookmarkStart w:id="246" w:name="_Toc142384635"/>
      <w:bookmarkStart w:id="247" w:name="_Toc237338336"/>
      <w:bookmarkStart w:id="248" w:name="_Toc237442468"/>
      <w:r w:rsidRPr="00E76B0C">
        <w:rPr>
          <w:rFonts w:eastAsia="Oslo Sans Office"/>
          <w:sz w:val="22"/>
          <w:szCs w:val="28"/>
          <w:lang w:eastAsia="nb-NO"/>
        </w:rPr>
        <w:t>Krav om forhåndsregistrering av mannskapslister og føring av oversiktslister</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599D17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før oppstart av arbeidet, registrere hvilke personer som skal utføre arbeid på bygge, anleggs-, renholds- eller annen arbeidslokasjon (mannskapsliste). Registreringen skal skje i HMSREG i oppdrag hvor HMSREG benyttes. Ved endringer i mannskap/bemanning, skal Leverandøren uten ugrunnet opphold gi Oppdragsgiver en oppdatert mannskapsliste. </w:t>
      </w:r>
    </w:p>
    <w:p w14:paraId="0906AD3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plikter på vegne av Oppdragsgiver daglig å føre og kontrollere oversiktslistene over alle som utfører arbeid på bygge, anleggs-, renholds- eller annen arbeidslokasjon med det innhold som følger av i byggherreforskriften. Oppdragsgiver skal til enhver tid ha rett til innsyn i oversiktslistene.</w:t>
      </w:r>
    </w:p>
    <w:p w14:paraId="602EB8D1"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w:t>
      </w:r>
      <w:r w:rsidRPr="00E76B0C">
        <w:rPr>
          <w:rFonts w:ascii="Oslo Sans Office" w:eastAsia="Times New Roman" w:hAnsi="Oslo Sans Office" w:cs="Times New Roman"/>
          <w:szCs w:val="20"/>
        </w:rPr>
        <w:t>vurderingen av hva som er forholdsmessig, skal det særlig legges vekt på bruddets alvorlighetsgrad, omfang, varighet og betydning for Oppdragsgiver.</w:t>
      </w:r>
    </w:p>
    <w:p w14:paraId="7B751478" w14:textId="48767157" w:rsidR="00E0491A" w:rsidRPr="00E76B0C" w:rsidRDefault="00E0491A" w:rsidP="005727D0">
      <w:pPr>
        <w:pStyle w:val="Overskrift2"/>
        <w:rPr>
          <w:rFonts w:eastAsia="Oslo Sans Office"/>
          <w:sz w:val="22"/>
          <w:szCs w:val="28"/>
          <w:lang w:eastAsia="nb-NO"/>
        </w:rPr>
      </w:pPr>
      <w:bookmarkStart w:id="249" w:name="_Toc838059461"/>
      <w:bookmarkStart w:id="250" w:name="_Toc692351787"/>
      <w:bookmarkStart w:id="251" w:name="_Toc1288137246"/>
      <w:bookmarkStart w:id="252" w:name="_Toc435754409"/>
      <w:bookmarkStart w:id="253" w:name="_Toc1266903552"/>
      <w:bookmarkStart w:id="254" w:name="_Toc1762658710"/>
      <w:bookmarkStart w:id="255" w:name="_Toc1456055470"/>
      <w:bookmarkStart w:id="256" w:name="_Toc2063860587"/>
      <w:bookmarkStart w:id="257" w:name="_Toc77976836"/>
      <w:bookmarkStart w:id="258" w:name="_Toc1481659476"/>
      <w:bookmarkStart w:id="259" w:name="_Toc739844310"/>
      <w:bookmarkStart w:id="260" w:name="_Toc983213555"/>
      <w:bookmarkStart w:id="261" w:name="_Toc35747596"/>
      <w:bookmarkStart w:id="262" w:name="_Toc132890248"/>
      <w:r w:rsidRPr="00E76B0C">
        <w:rPr>
          <w:rFonts w:eastAsia="Oslo Sans Office"/>
          <w:sz w:val="22"/>
          <w:szCs w:val="28"/>
          <w:lang w:eastAsia="nb-NO"/>
        </w:rPr>
        <w:t xml:space="preserve"> </w:t>
      </w:r>
      <w:bookmarkStart w:id="263" w:name="_Toc142384636"/>
      <w:bookmarkStart w:id="264" w:name="_Toc237338337"/>
      <w:bookmarkStart w:id="265" w:name="_Toc237442469"/>
      <w:r w:rsidRPr="00E76B0C">
        <w:rPr>
          <w:rFonts w:eastAsia="Oslo Sans Office"/>
          <w:sz w:val="22"/>
          <w:szCs w:val="28"/>
          <w:lang w:eastAsia="nb-NO"/>
        </w:rPr>
        <w:t xml:space="preserve">Krav om inn- og </w:t>
      </w:r>
      <w:proofErr w:type="spellStart"/>
      <w:r w:rsidRPr="00E76B0C">
        <w:rPr>
          <w:rFonts w:eastAsia="Oslo Sans Office"/>
          <w:sz w:val="22"/>
          <w:szCs w:val="28"/>
          <w:lang w:eastAsia="nb-NO"/>
        </w:rPr>
        <w:t>utregistrering</w:t>
      </w:r>
      <w:proofErr w:type="spellEnd"/>
      <w:r w:rsidRPr="00E76B0C">
        <w:rPr>
          <w:rFonts w:eastAsia="Oslo Sans Office"/>
          <w:sz w:val="22"/>
          <w:szCs w:val="28"/>
          <w:lang w:eastAsia="nb-NO"/>
        </w:rPr>
        <w:t xml:space="preserve"> med gyldig HMS-kort fra første dag</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559F4B0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Alle som medvirker til oppfyllelsen av denne kontrakten skal fra første dag bære synlig og gyldig HMS-kort, utstedt av Arbeidstilsynet.</w:t>
      </w:r>
    </w:p>
    <w:p w14:paraId="5B0E7375"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Bekreftelse med QR-kode på at HMS-kort er innvilget fra Arbeidstilsynet aksepteres frem til HMS-kort mottas. Søknadsskjema o.l. aksepteres ikke som HMS-kort.</w:t>
      </w:r>
    </w:p>
    <w:p w14:paraId="54702B84" w14:textId="77777777" w:rsidR="00E0491A" w:rsidRPr="00E76B0C" w:rsidRDefault="00E0491A" w:rsidP="00E0491A">
      <w:pPr>
        <w:spacing w:after="12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 xml:space="preserve">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p>
    <w:p w14:paraId="6E4242E3"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elever i grunnskole eller videregående opplæring som er utplassert i virksomhet i regi av skolen </w:t>
      </w:r>
    </w:p>
    <w:p w14:paraId="7F0CF9CB"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personer på forskjellige utplasseringstiltak finansiert av NAV </w:t>
      </w:r>
    </w:p>
    <w:p w14:paraId="2FD7E05A" w14:textId="77777777" w:rsidR="00E0491A" w:rsidRPr="00E76B0C" w:rsidRDefault="00E0491A" w:rsidP="00E0491A">
      <w:pPr>
        <w:numPr>
          <w:ilvl w:val="0"/>
          <w:numId w:val="46"/>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flyktninger i arbeidstrening/praksis gjennom et introduksjonsprogram</w:t>
      </w:r>
    </w:p>
    <w:p w14:paraId="07C69D1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Alle som medvirker til oppfyllelse av denne kontrakten skal benytte HMS-kort eller gyldig alternativ til dette til å registrere seg inn ved ankomst og ut når de forlater arbeidsstedet, enten på fastmontert registreringsløsning, dersom Oppdragsgiver krever det, ved bruk av en applikasjon eller lignende. Dette skal gjøres for Leverandørens regning og risiko. </w:t>
      </w:r>
    </w:p>
    <w:p w14:paraId="69842369"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om nødvendig </w:t>
      </w:r>
      <w:proofErr w:type="spellStart"/>
      <w:r w:rsidRPr="00E76B0C">
        <w:rPr>
          <w:rFonts w:ascii="Oslo Sans Office" w:eastAsia="Times New Roman" w:hAnsi="Oslo Sans Office" w:cs="Times New Roman"/>
          <w:szCs w:val="20"/>
          <w:lang w:eastAsia="nb-NO"/>
        </w:rPr>
        <w:t>etterregistrere</w:t>
      </w:r>
      <w:proofErr w:type="spellEnd"/>
      <w:r w:rsidRPr="00E76B0C">
        <w:rPr>
          <w:rFonts w:ascii="Oslo Sans Office" w:eastAsia="Times New Roman" w:hAnsi="Oslo Sans Office" w:cs="Times New Roman"/>
          <w:szCs w:val="20"/>
          <w:lang w:eastAsia="nb-NO"/>
        </w:rPr>
        <w:t xml:space="preserve"> arbeidere som har vært på lokasjonen uten å ha registrert seg i mannskapslisten.</w:t>
      </w:r>
    </w:p>
    <w:p w14:paraId="0D4F609E"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for egen regning og risiko, bortvise personer som ikke har gyldig HMS-kort (eller eventuell dokumentasjon på innvilget HMS-kort i form av digital QR-kode) eller gyldig alternativ dokumentasjon som nevnt i tredje ledd.</w:t>
      </w:r>
    </w:p>
    <w:p w14:paraId="393A4F56"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Ved brudd på bestemmelsen kan Oppdragsgiver ilegge et gebyr på kr 750 per brudd per person.</w:t>
      </w:r>
    </w:p>
    <w:p w14:paraId="0D026A17"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Alle avtaler Leverandøren inngår om utførelse av arbeid under denne kontrakten skal inneholde tilsvarende krav.</w:t>
      </w:r>
    </w:p>
    <w:p w14:paraId="30ACB1A6" w14:textId="0A287C84" w:rsidR="00E0491A" w:rsidRPr="00E0491A" w:rsidRDefault="00E0491A" w:rsidP="005F3198">
      <w:pPr>
        <w:pStyle w:val="Overskrift2"/>
        <w:rPr>
          <w:rFonts w:eastAsia="Oslo Sans Office"/>
          <w:lang w:eastAsia="nb-NO"/>
        </w:rPr>
      </w:pPr>
      <w:bookmarkStart w:id="266" w:name="_Toc2137498408"/>
      <w:bookmarkStart w:id="267" w:name="_Toc735210647"/>
      <w:bookmarkStart w:id="268" w:name="_Toc2128988995"/>
      <w:bookmarkStart w:id="269" w:name="_Toc1386054582"/>
      <w:bookmarkStart w:id="270" w:name="_Toc909154441"/>
      <w:bookmarkStart w:id="271" w:name="_Toc1119263831"/>
      <w:bookmarkStart w:id="272" w:name="_Toc1291307500"/>
      <w:bookmarkStart w:id="273" w:name="_Toc1002792884"/>
      <w:bookmarkStart w:id="274" w:name="_Toc605541402"/>
      <w:bookmarkStart w:id="275" w:name="_Toc1950966562"/>
      <w:bookmarkStart w:id="276" w:name="_Toc1603713473"/>
      <w:bookmarkStart w:id="277" w:name="_Toc571393515"/>
      <w:bookmarkStart w:id="278" w:name="_Toc910255367"/>
      <w:bookmarkStart w:id="279" w:name="_Toc132890249"/>
      <w:r w:rsidRPr="00E0491A">
        <w:rPr>
          <w:rFonts w:eastAsia="Oslo Sans Office"/>
          <w:lang w:eastAsia="nb-NO"/>
        </w:rPr>
        <w:t xml:space="preserve"> </w:t>
      </w:r>
      <w:bookmarkStart w:id="280" w:name="_Toc142384637"/>
      <w:bookmarkStart w:id="281" w:name="_Toc237338338"/>
      <w:bookmarkStart w:id="282" w:name="_Toc237442470"/>
      <w:r w:rsidRPr="00E76B0C">
        <w:rPr>
          <w:rFonts w:eastAsia="Oslo Sans Office"/>
          <w:sz w:val="22"/>
          <w:szCs w:val="28"/>
          <w:lang w:eastAsia="nb-NO"/>
        </w:rPr>
        <w:t>Krav om registrering og overføring av data fra Leverandøren for bygge- og anleggsoppdrag</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C27F71B"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Leverandøren skal sørge for at alle personer som har adgang til bygge- og anleggsplassen registrerer seg i Oppdragsgivers system, HMSREG.</w:t>
      </w:r>
    </w:p>
    <w:p w14:paraId="543FC3CA" w14:textId="77777777" w:rsidR="00E0491A" w:rsidRPr="00E76B0C" w:rsidRDefault="00E0491A" w:rsidP="00E0491A">
      <w:pPr>
        <w:spacing w:after="240" w:line="264" w:lineRule="auto"/>
        <w:rPr>
          <w:rFonts w:ascii="Segoe UI" w:eastAsia="Times New Roman" w:hAnsi="Segoe UI" w:cs="Segoe UI"/>
          <w:szCs w:val="20"/>
          <w:lang w:eastAsia="nb-NO"/>
        </w:rPr>
      </w:pPr>
      <w:r w:rsidRPr="00E76B0C">
        <w:rPr>
          <w:rFonts w:ascii="Oslo Sans Office" w:eastAsia="Times New Roman" w:hAnsi="Oslo Sans Office" w:cs="Times New Roman"/>
          <w:szCs w:val="20"/>
          <w:lang w:eastAsia="nb-NO"/>
        </w:rPr>
        <w:t xml:space="preserve">I bygge- og anleggsoppdrag hvor Leverandøren er ansvarlig for adgangskontroll, skal Leverandøren sørge for at alle personer som har adgang til bygge- og anleggsplassen registrerer seg i HMSREG, og gi Oppdragsgiver tilgang til den registrerte informasjonen som foreligger i Leverandørens system for registrering. </w:t>
      </w:r>
    </w:p>
    <w:p w14:paraId="2D46F55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Leverandøren skal, for egen regning og risiko, legge inn og kontinuerlig oppdatere opplysninger i HMSREG. </w:t>
      </w:r>
    </w:p>
    <w:p w14:paraId="163E3BEF" w14:textId="77777777" w:rsidR="00E0491A" w:rsidRPr="00E76B0C" w:rsidRDefault="00E0491A" w:rsidP="00E0491A">
      <w:pPr>
        <w:spacing w:after="12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Opplysningene skal minimum inneholde:</w:t>
      </w:r>
    </w:p>
    <w:p w14:paraId="6C8DFDF0" w14:textId="77777777" w:rsidR="00E0491A" w:rsidRPr="00E76B0C" w:rsidRDefault="00E0491A" w:rsidP="00E0491A">
      <w:pPr>
        <w:numPr>
          <w:ilvl w:val="0"/>
          <w:numId w:val="45"/>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En unik identifisering av hver person som har adgang til bygge- og anleggsplassen</w:t>
      </w:r>
    </w:p>
    <w:p w14:paraId="1E53D048" w14:textId="77777777" w:rsidR="00E0491A" w:rsidRPr="00E76B0C" w:rsidRDefault="00E0491A" w:rsidP="00E0491A">
      <w:pPr>
        <w:numPr>
          <w:ilvl w:val="0"/>
          <w:numId w:val="45"/>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lastRenderedPageBreak/>
        <w:t xml:space="preserve">Tidspunkt for inn- og </w:t>
      </w:r>
      <w:proofErr w:type="spellStart"/>
      <w:r w:rsidRPr="00E76B0C">
        <w:rPr>
          <w:rFonts w:ascii="Oslo Sans Office" w:eastAsia="Times New Roman" w:hAnsi="Oslo Sans Office" w:cs="Times New Roman"/>
          <w:szCs w:val="20"/>
          <w:lang w:eastAsia="nb-NO"/>
        </w:rPr>
        <w:t>utregistrering</w:t>
      </w:r>
      <w:proofErr w:type="spellEnd"/>
    </w:p>
    <w:p w14:paraId="106A29CF" w14:textId="77777777" w:rsidR="00E0491A" w:rsidRPr="00E76B0C" w:rsidRDefault="00E0491A" w:rsidP="00E0491A">
      <w:pPr>
        <w:numPr>
          <w:ilvl w:val="0"/>
          <w:numId w:val="45"/>
        </w:numPr>
        <w:spacing w:after="240" w:line="264" w:lineRule="auto"/>
        <w:contextualSpacing/>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Øvrig informasjon på HMS-kortet</w:t>
      </w:r>
    </w:p>
    <w:p w14:paraId="53D2A0E5"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brudd på bestemmelsen kan Oppdragsgiver ilegge et gebyr på kr 1 500 per hverdag frem til forholdet er rettet.</w:t>
      </w:r>
    </w:p>
    <w:p w14:paraId="527361F5" w14:textId="2A7FF588" w:rsidR="00E0491A" w:rsidRPr="00E0491A" w:rsidRDefault="00E0491A" w:rsidP="005F3198">
      <w:pPr>
        <w:pStyle w:val="Overskrift2"/>
        <w:rPr>
          <w:rFonts w:eastAsia="Oslo Sans Office"/>
          <w:lang w:eastAsia="nb-NO"/>
        </w:rPr>
      </w:pPr>
      <w:bookmarkStart w:id="283" w:name="_Toc132890250"/>
      <w:bookmarkStart w:id="284" w:name="_Toc61472663"/>
      <w:bookmarkStart w:id="285" w:name="_Toc1394488155"/>
      <w:bookmarkStart w:id="286" w:name="_Toc1789008633"/>
      <w:bookmarkStart w:id="287" w:name="_Toc420247700"/>
      <w:bookmarkStart w:id="288" w:name="_Toc999809319"/>
      <w:bookmarkStart w:id="289" w:name="_Toc2130939731"/>
      <w:bookmarkStart w:id="290" w:name="_Toc1089323216"/>
      <w:bookmarkStart w:id="291" w:name="_Toc1986601118"/>
      <w:bookmarkStart w:id="292" w:name="_Toc1607960137"/>
      <w:bookmarkStart w:id="293" w:name="_Toc1273251137"/>
      <w:bookmarkStart w:id="294" w:name="_Toc2064425552"/>
      <w:bookmarkStart w:id="295" w:name="_Toc1305060754"/>
      <w:bookmarkStart w:id="296" w:name="_Toc985918771"/>
      <w:r w:rsidRPr="00E0491A">
        <w:rPr>
          <w:rFonts w:eastAsia="Oslo Sans Office"/>
          <w:lang w:eastAsia="nb-NO"/>
        </w:rPr>
        <w:t xml:space="preserve"> </w:t>
      </w:r>
      <w:bookmarkStart w:id="297" w:name="_Toc142384638"/>
      <w:bookmarkStart w:id="298" w:name="_Toc237338339"/>
      <w:bookmarkStart w:id="299" w:name="_Toc237442471"/>
      <w:r w:rsidRPr="00E76B0C">
        <w:rPr>
          <w:rFonts w:eastAsia="Oslo Sans Office"/>
          <w:sz w:val="22"/>
          <w:szCs w:val="28"/>
          <w:lang w:eastAsia="nb-NO"/>
        </w:rPr>
        <w:t xml:space="preserve">Krav om pliktig medlemskap i </w:t>
      </w:r>
      <w:proofErr w:type="spellStart"/>
      <w:r w:rsidRPr="00E76B0C">
        <w:rPr>
          <w:rFonts w:eastAsia="Oslo Sans Office"/>
          <w:sz w:val="22"/>
          <w:szCs w:val="28"/>
          <w:lang w:eastAsia="nb-NO"/>
        </w:rPr>
        <w:t>StartBANK</w:t>
      </w:r>
      <w:proofErr w:type="spellEnd"/>
      <w:r w:rsidRPr="00E76B0C">
        <w:rPr>
          <w:rFonts w:eastAsia="Oslo Sans Office"/>
          <w:sz w:val="22"/>
          <w:szCs w:val="28"/>
          <w:lang w:eastAsia="nb-NO"/>
        </w:rPr>
        <w:t xml:space="preserve"> eller tilsvarende leverandørregister</w:t>
      </w:r>
      <w:bookmarkEnd w:id="283"/>
      <w:bookmarkEnd w:id="297"/>
      <w:bookmarkEnd w:id="298"/>
      <w:bookmarkEnd w:id="299"/>
      <w:r w:rsidRPr="00E76B0C">
        <w:rPr>
          <w:rFonts w:eastAsia="Oslo Sans Office"/>
          <w:sz w:val="22"/>
          <w:szCs w:val="28"/>
          <w:lang w:eastAsia="nb-NO"/>
        </w:rPr>
        <w:t xml:space="preserve"> </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2F81DC01"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Leverandøren og eventuell underleverandør skal ved kontraktsinngåelse oppgi </w:t>
      </w:r>
      <w:proofErr w:type="spellStart"/>
      <w:r w:rsidRPr="00E76B0C">
        <w:rPr>
          <w:rFonts w:ascii="Oslo Sans Office" w:eastAsia="Times New Roman" w:hAnsi="Oslo Sans Office" w:cs="Times New Roman"/>
          <w:szCs w:val="20"/>
        </w:rPr>
        <w:t>StartBANK</w:t>
      </w:r>
      <w:proofErr w:type="spellEnd"/>
      <w:r w:rsidRPr="00E76B0C">
        <w:rPr>
          <w:rFonts w:ascii="Oslo Sans Office" w:eastAsia="Times New Roman" w:hAnsi="Oslo Sans Office" w:cs="Times New Roman"/>
          <w:szCs w:val="20"/>
        </w:rPr>
        <w:t xml:space="preserve">-ID eller fremlegge kopi av registreringsbevis fra </w:t>
      </w:r>
      <w:proofErr w:type="spellStart"/>
      <w:r w:rsidRPr="00E76B0C">
        <w:rPr>
          <w:rFonts w:ascii="Oslo Sans Office" w:eastAsia="Times New Roman" w:hAnsi="Oslo Sans Office" w:cs="Times New Roman"/>
          <w:szCs w:val="20"/>
        </w:rPr>
        <w:t>StartBANK</w:t>
      </w:r>
      <w:proofErr w:type="spellEnd"/>
      <w:r w:rsidRPr="00E76B0C">
        <w:rPr>
          <w:rFonts w:ascii="Oslo Sans Office" w:eastAsia="Times New Roman" w:hAnsi="Oslo Sans Office" w:cs="Times New Roman"/>
          <w:szCs w:val="20"/>
        </w:rPr>
        <w:t xml:space="preserve"> eller tilsvarende leverandørregister som inneholder oppdatert og kontrollert leverandørinformasjon. Leverandøren og underleverandør skal ved kontraktsinngåelse gi leverandørregisteret fullmakt til å innhente skatte- og </w:t>
      </w:r>
      <w:proofErr w:type="spellStart"/>
      <w:r w:rsidRPr="00E76B0C">
        <w:rPr>
          <w:rFonts w:ascii="Oslo Sans Office" w:eastAsia="Times New Roman" w:hAnsi="Oslo Sans Office" w:cs="Times New Roman"/>
          <w:szCs w:val="20"/>
        </w:rPr>
        <w:t>avgiftsinformasjon</w:t>
      </w:r>
      <w:proofErr w:type="spellEnd"/>
      <w:r w:rsidRPr="00E76B0C">
        <w:rPr>
          <w:rFonts w:ascii="Oslo Sans Office" w:eastAsia="Times New Roman" w:hAnsi="Oslo Sans Office" w:cs="Times New Roman"/>
          <w:szCs w:val="20"/>
        </w:rPr>
        <w:t xml:space="preserve"> (SKAV-info) i hele kontraktsperioden. </w:t>
      </w:r>
    </w:p>
    <w:p w14:paraId="23E1F0B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Nye underleverandører som er skriftlig forhåndsgodkjent og som har kommet til etter at kontrakt er inngått, skal være registrert i </w:t>
      </w:r>
      <w:proofErr w:type="spellStart"/>
      <w:r w:rsidRPr="00E76B0C">
        <w:rPr>
          <w:rFonts w:ascii="Oslo Sans Office" w:eastAsia="Times New Roman" w:hAnsi="Oslo Sans Office" w:cs="Times New Roman"/>
          <w:szCs w:val="20"/>
        </w:rPr>
        <w:t>StartBANK</w:t>
      </w:r>
      <w:proofErr w:type="spellEnd"/>
      <w:r w:rsidRPr="00E76B0C">
        <w:rPr>
          <w:rFonts w:ascii="Oslo Sans Office" w:eastAsia="Times New Roman" w:hAnsi="Oslo Sans Office" w:cs="Times New Roman"/>
          <w:szCs w:val="20"/>
        </w:rPr>
        <w:t xml:space="preserve"> eller tilsvarende leverandørregister før oppstart av kontraktsarbeidet og gi leverandørregisteret fullmakt til å innhente skatte- og </w:t>
      </w:r>
      <w:proofErr w:type="spellStart"/>
      <w:r w:rsidRPr="00E76B0C">
        <w:rPr>
          <w:rFonts w:ascii="Oslo Sans Office" w:eastAsia="Times New Roman" w:hAnsi="Oslo Sans Office" w:cs="Times New Roman"/>
          <w:szCs w:val="20"/>
        </w:rPr>
        <w:t>avgiftsinformasjon</w:t>
      </w:r>
      <w:proofErr w:type="spellEnd"/>
      <w:r w:rsidRPr="00E76B0C">
        <w:rPr>
          <w:rFonts w:ascii="Oslo Sans Office" w:eastAsia="Times New Roman" w:hAnsi="Oslo Sans Office" w:cs="Times New Roman"/>
          <w:szCs w:val="20"/>
        </w:rPr>
        <w:t xml:space="preserve"> (SKAV-info). </w:t>
      </w:r>
    </w:p>
    <w:p w14:paraId="2DDBD0CE" w14:textId="09CD62B8" w:rsidR="00E0491A" w:rsidRPr="00E0491A" w:rsidRDefault="00E0491A" w:rsidP="005F3198">
      <w:pPr>
        <w:pStyle w:val="Overskrift2"/>
        <w:rPr>
          <w:rFonts w:eastAsia="Oslo Sans Office"/>
          <w:lang w:eastAsia="nb-NO"/>
        </w:rPr>
      </w:pPr>
      <w:bookmarkStart w:id="300" w:name="_Toc132890251"/>
      <w:r w:rsidRPr="00E0491A">
        <w:rPr>
          <w:rFonts w:eastAsia="Oslo Sans Office"/>
          <w:lang w:eastAsia="nb-NO"/>
        </w:rPr>
        <w:t xml:space="preserve"> </w:t>
      </w:r>
      <w:bookmarkStart w:id="301" w:name="_Toc142384639"/>
      <w:bookmarkStart w:id="302" w:name="_Toc237338340"/>
      <w:bookmarkStart w:id="303" w:name="_Toc237442472"/>
      <w:r w:rsidRPr="00E76B0C">
        <w:rPr>
          <w:rFonts w:eastAsia="Oslo Sans Office"/>
          <w:sz w:val="22"/>
          <w:szCs w:val="28"/>
          <w:lang w:eastAsia="nb-NO"/>
        </w:rPr>
        <w:t>Krav om at minst 50 % av arbeidede timer skal utføres av faglærte</w:t>
      </w:r>
      <w:bookmarkEnd w:id="300"/>
      <w:bookmarkEnd w:id="301"/>
      <w:bookmarkEnd w:id="302"/>
      <w:bookmarkEnd w:id="303"/>
      <w:r w:rsidRPr="00E76B0C">
        <w:rPr>
          <w:rFonts w:eastAsia="Oslo Sans Office"/>
          <w:sz w:val="22"/>
          <w:szCs w:val="28"/>
          <w:lang w:eastAsia="nb-NO"/>
        </w:rPr>
        <w:t xml:space="preserve"> </w:t>
      </w:r>
    </w:p>
    <w:p w14:paraId="64E63724"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w:t>
      </w:r>
      <w:proofErr w:type="gramStart"/>
      <w:r w:rsidRPr="00E76B0C">
        <w:rPr>
          <w:rFonts w:ascii="Oslo Sans Office" w:eastAsia="Times New Roman" w:hAnsi="Oslo Sans Office" w:cs="Times New Roman"/>
          <w:szCs w:val="20"/>
        </w:rPr>
        <w:t>For øvrig</w:t>
      </w:r>
      <w:proofErr w:type="gramEnd"/>
      <w:r w:rsidRPr="00E76B0C">
        <w:rPr>
          <w:rFonts w:ascii="Oslo Sans Office" w:eastAsia="Times New Roman" w:hAnsi="Oslo Sans Office" w:cs="Times New Roman"/>
          <w:szCs w:val="20"/>
        </w:rPr>
        <w:t xml:space="preserve"> kan Leverandøren selv velge hvilke av kontraktens utførende bygg- og anleggsfag det skal benyttes faglærte i, med mindre annet er presisert av Oppdragsgiver. </w:t>
      </w:r>
    </w:p>
    <w:p w14:paraId="6EDE44C7"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Inntil én femtedel av kravet kan oppfylles ved at arbeid utføres av personer som er under systematisk opplæring og er oppmeldt, for første gang, etter kravene i Praksiskandidatordningen i </w:t>
      </w:r>
      <w:proofErr w:type="spellStart"/>
      <w:r w:rsidRPr="00E76B0C">
        <w:rPr>
          <w:rFonts w:ascii="Oslo Sans Office" w:eastAsia="Times New Roman" w:hAnsi="Oslo Sans Office" w:cs="Times New Roman"/>
          <w:szCs w:val="20"/>
        </w:rPr>
        <w:t>opplæringslova</w:t>
      </w:r>
      <w:proofErr w:type="spellEnd"/>
      <w:r w:rsidRPr="00E76B0C">
        <w:rPr>
          <w:rFonts w:ascii="Oslo Sans Office" w:eastAsia="Times New Roman" w:hAnsi="Oslo Sans Office" w:cs="Times New Roman"/>
          <w:szCs w:val="20"/>
        </w:rPr>
        <w:t xml:space="preserve">, eller etter tilsvarende ordning i annet EU/EØS-land. </w:t>
      </w:r>
    </w:p>
    <w:p w14:paraId="60018B4A" w14:textId="77777777" w:rsidR="00E0491A" w:rsidRPr="00E76B0C" w:rsidRDefault="00E0491A" w:rsidP="00E0491A">
      <w:pPr>
        <w:spacing w:after="240" w:line="264" w:lineRule="auto"/>
        <w:rPr>
          <w:rFonts w:ascii="Oslo Sans Office" w:eastAsia="Oslo Sans Office" w:hAnsi="Oslo Sans Office" w:cs="Oslo Sans Office"/>
          <w:i/>
          <w:iCs/>
          <w:szCs w:val="20"/>
        </w:rPr>
      </w:pPr>
      <w:r w:rsidRPr="00E76B0C">
        <w:rPr>
          <w:rFonts w:ascii="Oslo Sans Office" w:eastAsia="Times New Roman" w:hAnsi="Oslo Sans Office" w:cs="Times New Roman"/>
          <w:szCs w:val="20"/>
        </w:rPr>
        <w:t>Som faglært regnes arbeidstaker med offentlig godkjent fag- eller svennebrev eller tilsvarende kompetanse som kan likestilles med fag- eller svennebrev innenfor det fagfelt arbeidstaker utfører arbeid. Leverandøren skal laste opp fagbrev eller tilsvarende dokumentasjon for faglært arbeidstaker i HMSREG.</w:t>
      </w:r>
    </w:p>
    <w:p w14:paraId="36497F9C" w14:textId="77777777" w:rsidR="00E0491A" w:rsidRPr="00E76B0C" w:rsidRDefault="00E0491A" w:rsidP="00E0491A">
      <w:pPr>
        <w:spacing w:after="240" w:line="264" w:lineRule="auto"/>
        <w:rPr>
          <w:rFonts w:ascii="Arial" w:eastAsia="Times New Roman" w:hAnsi="Arial" w:cs="Arial"/>
          <w:szCs w:val="20"/>
        </w:rPr>
      </w:pPr>
      <w:r w:rsidRPr="00E76B0C">
        <w:rPr>
          <w:rFonts w:ascii="Oslo Sans Office" w:eastAsia="Times New Roman" w:hAnsi="Oslo Sans Office" w:cs="Times New Roman"/>
          <w:szCs w:val="20"/>
        </w:rPr>
        <w:t>På områder med lovkrav om bestemt fagutdanning og/eller autorisasjon, skal det kun benyttes personell som oppfyller slike krav. Faglærte i denne kategorien skal ikke medregnes når det føres oversikt over oppfyllelsesgraden (50 %) som nevnt i første ledd.</w:t>
      </w:r>
    </w:p>
    <w:p w14:paraId="3CB14276"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lastRenderedPageBreak/>
        <w:t xml:space="preserve">Dersom medvirkende arbeidere (unntatt lærlinger) hos Leverandøren eller underleverandører i løpet av kontraktsperioden består fagprøven og blir faglært, kan Oppdragsgiver og Leverandøren avtale at alle timene arbeideren har arbeidet på prosjektet for Oppdragsgiver blir godkjent som timer utført av faglærte. </w:t>
      </w:r>
    </w:p>
    <w:p w14:paraId="774F8AF2"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rPr>
        <w:t xml:space="preserve">Leverandøren skal, på forespørsel etter kontraktsinngåelsen, redegjøre for hvordan krav i denne bestemmelsen vil bli oppfylt, samt jevnlig oversende bemanningsplaner og rapporter som viser oppfyllelsesgraden. Dersom Leverandøren ikke kan sannsynliggjøre at kravene vil bli oppfylt, må Leverandøren iverksette tiltak for å sikre riktig oppfyllelse av kontrakten. I sistnevnte tilfeller, skal en forpliktende tiltaksplan fremlegges for Oppdragsgiver snarest mulig. </w:t>
      </w:r>
    </w:p>
    <w:p w14:paraId="41925D33"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Times New Roman" w:hAnsi="Oslo Sans Office" w:cs="Times New Roman"/>
          <w:szCs w:val="20"/>
          <w:lang w:eastAsia="nb-NO"/>
        </w:rPr>
        <w:t xml:space="preserve">Ved </w:t>
      </w:r>
      <w:proofErr w:type="spellStart"/>
      <w:r w:rsidRPr="00E76B0C">
        <w:rPr>
          <w:rFonts w:ascii="Oslo Sans Office" w:eastAsia="Times New Roman" w:hAnsi="Oslo Sans Office" w:cs="Times New Roman"/>
          <w:szCs w:val="20"/>
          <w:lang w:eastAsia="nb-NO"/>
        </w:rPr>
        <w:t>kontraktsavslutning</w:t>
      </w:r>
      <w:proofErr w:type="spellEnd"/>
      <w:r w:rsidRPr="00E76B0C">
        <w:rPr>
          <w:rFonts w:ascii="Oslo Sans Office" w:eastAsia="Times New Roman" w:hAnsi="Oslo Sans Office" w:cs="Times New Roman"/>
          <w:szCs w:val="20"/>
          <w:lang w:eastAsia="nb-NO"/>
        </w:rPr>
        <w:t xml:space="preserve"> skal det på forespørsel fremlegges oversikt over antall timer som er utført av faglærte. Timelister skal fremlegges på forespørsel. Leverandøren skal levere sluttrapport som dokumenterer at Leverandøren har oppfylt kontraktskravet. </w:t>
      </w:r>
    </w:p>
    <w:p w14:paraId="270E4DF6" w14:textId="77777777" w:rsidR="00E0491A" w:rsidRPr="00E76B0C" w:rsidRDefault="00E0491A" w:rsidP="00E0491A">
      <w:pPr>
        <w:spacing w:after="240" w:line="264" w:lineRule="auto"/>
        <w:rPr>
          <w:rFonts w:ascii="Oslo Sans Office" w:eastAsia="Times New Roman" w:hAnsi="Oslo Sans Office" w:cs="Times New Roman"/>
          <w:szCs w:val="20"/>
          <w:highlight w:val="yellow"/>
          <w:lang w:eastAsia="nb-NO"/>
        </w:rPr>
      </w:pPr>
      <w:r w:rsidRPr="00E76B0C">
        <w:rPr>
          <w:rFonts w:ascii="Oslo Sans Office" w:eastAsia="Times New Roman" w:hAnsi="Oslo Sans Office" w:cs="Times New Roman"/>
          <w:szCs w:val="20"/>
          <w:lang w:eastAsia="nb-NO"/>
        </w:rPr>
        <w:t xml:space="preserve">Ved brudd på bestemmelsen, eller der det er klart at slikt mislighold vil inntreffe, kan Oppdragsgiver holde tilbake inntil 1 prosent av kontraktssummen inntil forholdet er rettet.  </w:t>
      </w:r>
    </w:p>
    <w:p w14:paraId="6AD1A770" w14:textId="77777777" w:rsidR="00E0491A" w:rsidRPr="00E76B0C" w:rsidRDefault="00E0491A" w:rsidP="00E0491A">
      <w:pPr>
        <w:spacing w:after="240" w:line="264" w:lineRule="auto"/>
        <w:rPr>
          <w:rFonts w:ascii="Oslo Sans Office" w:eastAsia="Times New Roman" w:hAnsi="Oslo Sans Office" w:cs="Times New Roman"/>
          <w:szCs w:val="20"/>
          <w:lang w:eastAsia="nb-NO"/>
        </w:rPr>
      </w:pPr>
      <w:r w:rsidRPr="00E76B0C">
        <w:rPr>
          <w:rFonts w:ascii="Oslo Sans Office" w:eastAsia="Oslo Sans Office" w:hAnsi="Oslo Sans Office" w:cs="Oslo Sans Office"/>
          <w:szCs w:val="20"/>
        </w:rPr>
        <w:t xml:space="preserve">Ved brudd på denne bestemmelsen har Oppdragsgiver også rett til å ilegge et forholdsmessig gebyr og/eller forholdsmessig avkorte vederlaget til Leverandøren med et beløp på inntil 1 prosent av kontraktssummen. I vurderingen av hva som er forholdsmessig, skal det særlig legges vekt på bruddets alvorlighetsgrad, omfang, varighet og betydning for Oppdragsgiver. </w:t>
      </w:r>
    </w:p>
    <w:p w14:paraId="0811621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vesentlig mislighold, eller dersom det er klart at slikt mislighold vil inntreffe, kan Oppdragsgiver heve avtalen. Dersom Oppdragsgiver hever kontrakten med Leverandøren, kan Oppdragsgiver kreve å få tiltransportert Leverandørens kontrakter med underleverandører.</w:t>
      </w:r>
    </w:p>
    <w:p w14:paraId="1DEBA25B" w14:textId="028C1B0C" w:rsidR="00E0491A" w:rsidRPr="00E76B0C" w:rsidRDefault="00E0491A" w:rsidP="005F3198">
      <w:pPr>
        <w:pStyle w:val="Overskrift2"/>
        <w:rPr>
          <w:rFonts w:eastAsia="Oslo Sans Office"/>
          <w:sz w:val="22"/>
          <w:szCs w:val="28"/>
          <w:lang w:eastAsia="nb-NO"/>
        </w:rPr>
      </w:pPr>
      <w:bookmarkStart w:id="304" w:name="_Toc132890252"/>
      <w:r w:rsidRPr="00E76B0C">
        <w:rPr>
          <w:rFonts w:eastAsia="Oslo Sans Office"/>
          <w:sz w:val="22"/>
          <w:szCs w:val="28"/>
          <w:lang w:eastAsia="nb-NO"/>
        </w:rPr>
        <w:t xml:space="preserve"> </w:t>
      </w:r>
      <w:bookmarkStart w:id="305" w:name="_Toc142384640"/>
      <w:bookmarkStart w:id="306" w:name="_Toc237338341"/>
      <w:bookmarkStart w:id="307" w:name="_Toc237442473"/>
      <w:r w:rsidRPr="00E76B0C">
        <w:rPr>
          <w:rFonts w:eastAsia="Oslo Sans Office"/>
          <w:sz w:val="22"/>
          <w:szCs w:val="28"/>
          <w:lang w:eastAsia="nb-NO"/>
        </w:rPr>
        <w:t>Krav om fullmakt til å innhente opplysninger gjennom utvidet skatteattest</w:t>
      </w:r>
      <w:bookmarkEnd w:id="304"/>
      <w:bookmarkEnd w:id="305"/>
      <w:bookmarkEnd w:id="306"/>
      <w:bookmarkEnd w:id="307"/>
      <w:r w:rsidRPr="00E76B0C">
        <w:rPr>
          <w:rFonts w:eastAsia="Oslo Sans Office"/>
          <w:sz w:val="22"/>
          <w:szCs w:val="28"/>
          <w:lang w:eastAsia="nb-NO"/>
        </w:rPr>
        <w:t xml:space="preserve"> </w:t>
      </w:r>
    </w:p>
    <w:p w14:paraId="73C04CC8" w14:textId="77777777" w:rsidR="00E0491A" w:rsidRPr="00E76B0C" w:rsidRDefault="00E0491A" w:rsidP="00E0491A">
      <w:pPr>
        <w:spacing w:after="240" w:line="264" w:lineRule="auto"/>
        <w:rPr>
          <w:rFonts w:ascii="Oslo Sans Office" w:eastAsia="Times New Roman" w:hAnsi="Oslo Sans Office" w:cs="Times New Roman"/>
          <w:szCs w:val="20"/>
          <w:highlight w:val="yellow"/>
        </w:rPr>
      </w:pPr>
      <w:r w:rsidRPr="00E76B0C">
        <w:rPr>
          <w:rFonts w:ascii="Oslo Sans Office" w:eastAsia="Times New Roman" w:hAnsi="Oslo Sans Office" w:cs="Times New Roman"/>
          <w:szCs w:val="20"/>
        </w:rPr>
        <w:t xml:space="preserve">Oppdragsgiver skal til enhver tid ha fullmakt fra Leverandøren og underleverandører til å innhente opplysninger om de forhold som er angitt i fullmakt til innhenting av opplysninger om skatte- og avgiftsforhold m.m., som er vedlagt denne kontrakt som vedlegg </w:t>
      </w:r>
      <w:r w:rsidRPr="00E76B0C">
        <w:rPr>
          <w:rFonts w:ascii="Oslo Sans Office" w:eastAsia="Times New Roman" w:hAnsi="Oslo Sans Office" w:cs="Times New Roman"/>
          <w:color w:val="4F81BD"/>
          <w:szCs w:val="20"/>
        </w:rPr>
        <w:t>[x].</w:t>
      </w:r>
    </w:p>
    <w:p w14:paraId="334E78B0"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brudd på bestemmelsen kan Oppdragsgiver ilegge et gebyr på kr 1 500 per hverdag frem til forholdet er rettet.</w:t>
      </w:r>
    </w:p>
    <w:p w14:paraId="6478BE4B"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Ved vesentlig brudd på bestemmelsen kan Oppdragsgiver heve avtalen. Dersom Oppdragsgiver hever kontrakten med Leverandøren, kan Oppdragsgiver kreve å få tiltransportert Leverandørens kontrakter med underleverandører.</w:t>
      </w:r>
    </w:p>
    <w:p w14:paraId="07293298" w14:textId="77777777" w:rsidR="00E0491A" w:rsidRPr="00E76B0C" w:rsidRDefault="00E0491A" w:rsidP="00E0491A">
      <w:pPr>
        <w:spacing w:after="240" w:line="264" w:lineRule="auto"/>
        <w:rPr>
          <w:rFonts w:ascii="Oslo Sans Office" w:eastAsia="Times New Roman" w:hAnsi="Oslo Sans Office" w:cs="Times New Roman"/>
          <w:szCs w:val="20"/>
        </w:rPr>
      </w:pPr>
      <w:r w:rsidRPr="00E76B0C">
        <w:rPr>
          <w:rFonts w:ascii="Oslo Sans Office" w:eastAsia="Times New Roman" w:hAnsi="Oslo Sans Office" w:cs="Times New Roman"/>
          <w:szCs w:val="20"/>
        </w:rPr>
        <w:t xml:space="preserve">Ved vesentlig brudd på bestemmelsen hos underleverandør, kan Oppdragsgiver kreve at Leverandøren skifter ut underleverandøren. Utskiftingen skal skje uten kostnad for </w:t>
      </w:r>
      <w:r w:rsidRPr="00E76B0C">
        <w:rPr>
          <w:rFonts w:ascii="Oslo Sans Office" w:eastAsia="Times New Roman" w:hAnsi="Oslo Sans Office" w:cs="Times New Roman"/>
          <w:szCs w:val="20"/>
        </w:rPr>
        <w:lastRenderedPageBreak/>
        <w:t>Oppdragsgiver. Oppdragsgiver kan ilegge Leverandøren et gebyr på kr 1 500 per hverdag dersom underleverandør som har begått det aktuelle bruddet ikke blir skiftet ut innen en frist satt av Oppdragsgiver.</w:t>
      </w:r>
    </w:p>
    <w:p w14:paraId="2FAA5A90" w14:textId="289DB754" w:rsidR="00E0491A" w:rsidRPr="00466050" w:rsidRDefault="00E0491A" w:rsidP="00E0491A">
      <w:pPr>
        <w:spacing w:after="0" w:line="240" w:lineRule="auto"/>
        <w:rPr>
          <w:rFonts w:ascii="Oslo Sans Office" w:eastAsia="Times New Roman" w:hAnsi="Oslo Sans Office" w:cs="Times New Roman"/>
          <w:i/>
          <w:iCs/>
          <w:color w:val="4BACC6"/>
          <w:szCs w:val="20"/>
          <w:lang w:eastAsia="nb-NO"/>
        </w:rPr>
      </w:pPr>
      <w:r w:rsidRPr="00E76B0C">
        <w:rPr>
          <w:rFonts w:ascii="Oslo Sans Office" w:eastAsia="Times New Roman" w:hAnsi="Oslo Sans Office" w:cs="Times New Roman"/>
          <w:szCs w:val="20"/>
        </w:rPr>
        <w:t>Alle avtaler Leverandøren inngår om utførelse av arbeid under denne kontrakten skal inneholde tilsvarende krav.</w:t>
      </w:r>
    </w:p>
    <w:p w14:paraId="649BEB29" w14:textId="77777777" w:rsidR="00E0491A" w:rsidRPr="00E0491A" w:rsidRDefault="00E0491A" w:rsidP="00E0491A">
      <w:pPr>
        <w:spacing w:after="0" w:line="240" w:lineRule="auto"/>
        <w:rPr>
          <w:rFonts w:ascii="Oslo Sans Office" w:eastAsia="Times New Roman" w:hAnsi="Oslo Sans Office" w:cs="Times New Roman"/>
          <w:sz w:val="24"/>
          <w:szCs w:val="24"/>
          <w:lang w:eastAsia="nb-NO"/>
        </w:rPr>
      </w:pPr>
    </w:p>
    <w:p w14:paraId="0B86862F" w14:textId="4C29C95A" w:rsidR="00E0491A" w:rsidRPr="00930A22" w:rsidRDefault="00CE31D2" w:rsidP="00930A22">
      <w:pPr>
        <w:pStyle w:val="Overskrift1"/>
        <w:rPr>
          <w:rFonts w:eastAsia="Times New Roman"/>
          <w:lang w:eastAsia="nb-NO"/>
        </w:rPr>
      </w:pPr>
      <w:bookmarkStart w:id="308" w:name="_Toc142384642"/>
      <w:bookmarkStart w:id="309" w:name="_Toc237338342"/>
      <w:bookmarkStart w:id="310" w:name="_Toc237442474"/>
      <w:r>
        <w:rPr>
          <w:rFonts w:eastAsia="Times New Roman"/>
          <w:lang w:eastAsia="nb-NO"/>
        </w:rPr>
        <w:t>Krav til a</w:t>
      </w:r>
      <w:r w:rsidR="00E0491A" w:rsidRPr="00E0491A">
        <w:rPr>
          <w:rFonts w:eastAsia="Times New Roman"/>
          <w:lang w:eastAsia="nb-NO"/>
        </w:rPr>
        <w:t>ktsomhetsvurderinger for ansvarlig næringsliv</w:t>
      </w:r>
      <w:bookmarkEnd w:id="308"/>
      <w:bookmarkEnd w:id="309"/>
      <w:bookmarkEnd w:id="310"/>
      <w:r w:rsidR="00E0491A" w:rsidRPr="00E0491A">
        <w:rPr>
          <w:rFonts w:eastAsia="Times New Roman"/>
          <w:lang w:eastAsia="nb-NO"/>
        </w:rPr>
        <w:t xml:space="preserve"> </w:t>
      </w:r>
    </w:p>
    <w:p w14:paraId="42D65DF0" w14:textId="1DEAC4BC" w:rsidR="00E0491A" w:rsidRPr="003E60A8" w:rsidRDefault="00E0491A" w:rsidP="00CE31D2">
      <w:pPr>
        <w:pStyle w:val="Overskrift2"/>
        <w:rPr>
          <w:rFonts w:eastAsia="Oslo Sans Office"/>
          <w:lang w:eastAsia="nb-NO"/>
        </w:rPr>
      </w:pPr>
      <w:bookmarkStart w:id="311" w:name="_Toc237338343"/>
      <w:bookmarkStart w:id="312" w:name="_Toc237442475"/>
      <w:r w:rsidRPr="003E60A8">
        <w:rPr>
          <w:rFonts w:eastAsia="Oslo Sans Office"/>
          <w:lang w:eastAsia="nb-NO"/>
        </w:rPr>
        <w:t xml:space="preserve">Plikt til </w:t>
      </w:r>
      <w:r w:rsidR="009F6583">
        <w:rPr>
          <w:rFonts w:eastAsia="Oslo Sans Office"/>
          <w:lang w:eastAsia="nb-NO"/>
        </w:rPr>
        <w:t xml:space="preserve">å </w:t>
      </w:r>
      <w:r w:rsidRPr="003E60A8">
        <w:rPr>
          <w:rFonts w:eastAsia="Oslo Sans Office"/>
          <w:lang w:eastAsia="nb-NO"/>
        </w:rPr>
        <w:t>utføre forenklet aktsomhetsvurdering</w:t>
      </w:r>
      <w:bookmarkEnd w:id="311"/>
      <w:bookmarkEnd w:id="312"/>
      <w:r w:rsidRPr="003E60A8">
        <w:rPr>
          <w:rFonts w:eastAsia="Oslo Sans Office"/>
          <w:lang w:eastAsia="nb-NO"/>
        </w:rPr>
        <w:t xml:space="preserve">   </w:t>
      </w:r>
    </w:p>
    <w:p w14:paraId="34DEA81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CE437E6" w14:textId="77777777" w:rsidR="00E0491A" w:rsidRPr="00466050" w:rsidRDefault="00E0491A" w:rsidP="00E0491A">
      <w:pPr>
        <w:spacing w:after="0" w:line="240" w:lineRule="auto"/>
        <w:rPr>
          <w:rFonts w:ascii="Oslo Sans Office" w:eastAsia="Oslo Sans Office" w:hAnsi="Oslo Sans Office" w:cs="Oslo Sans Office"/>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A416AD1" w14:textId="7AE69A36" w:rsidR="00E0491A" w:rsidRPr="00466050" w:rsidRDefault="00E0491A" w:rsidP="00E0491A">
      <w:pPr>
        <w:spacing w:after="0" w:line="240" w:lineRule="auto"/>
        <w:rPr>
          <w:rFonts w:ascii="Oslo Sans Office" w:eastAsia="Oslo Sans Office" w:hAnsi="Oslo Sans Office" w:cs="Oslo Sans Office"/>
          <w:szCs w:val="20"/>
          <w:lang w:eastAsia="nb-NO"/>
        </w:rPr>
      </w:pPr>
      <w:r w:rsidRPr="00466050">
        <w:rPr>
          <w:rFonts w:ascii="Oslo Sans Office" w:eastAsia="Oslo Sans Office" w:hAnsi="Oslo Sans Office" w:cs="Oslo Sans Office"/>
          <w:b/>
          <w:bCs/>
          <w:szCs w:val="20"/>
          <w:lang w:eastAsia="nb-NO"/>
        </w:rPr>
        <w:t>Leverandøren skal senest fra 3 måneder etter kontraktsignering:</w:t>
      </w:r>
      <w:r w:rsidRPr="00466050">
        <w:rPr>
          <w:rFonts w:ascii="Oslo Sans Office" w:eastAsia="Oslo Sans Office" w:hAnsi="Oslo Sans Office" w:cs="Oslo Sans Office"/>
          <w:i/>
          <w:iCs/>
          <w:szCs w:val="20"/>
          <w:lang w:eastAsia="nb-NO"/>
        </w:rPr>
        <w:t> </w:t>
      </w:r>
      <w:r w:rsidRPr="00466050">
        <w:rPr>
          <w:rFonts w:ascii="Oslo Sans Office" w:eastAsia="Oslo Sans Office" w:hAnsi="Oslo Sans Office" w:cs="Oslo Sans Office"/>
          <w:szCs w:val="20"/>
          <w:lang w:eastAsia="nb-NO"/>
        </w:rPr>
        <w:t xml:space="preserve"> </w:t>
      </w:r>
    </w:p>
    <w:p w14:paraId="7AAB9BDB" w14:textId="37C33EF3"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organisere sitt arbeid for ansvarlig næringsliv i tråd med metoden for aktsomhetsvurderinger som beskrevet i internasjonalt anerkjente rammeverk som FNs veiledende prinsipper for næringsliv og menneskerettigheter (UNGP) og OECDs retningslinjer for flernasjonale selskaper. Med dette menes: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48708C9" w14:textId="77777777" w:rsidR="00E0491A" w:rsidRPr="003E60A8" w:rsidRDefault="00E0491A" w:rsidP="00E0491A">
      <w:pPr>
        <w:numPr>
          <w:ilvl w:val="0"/>
          <w:numId w:val="2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Forankre metoden for aktsomhetsvurderinger i retningslinjer og styringssystemer. Leverandøren skal som minimum ha:</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B68D3F8" w14:textId="77777777" w:rsidR="00E0491A" w:rsidRPr="003E60A8" w:rsidRDefault="00E0491A" w:rsidP="00E0491A">
      <w:pPr>
        <w:numPr>
          <w:ilvl w:val="0"/>
          <w:numId w:val="2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Formelle policy/retningslinjer for ansvarlig næringsliv. Retningslinjene skal ivareta oppdragsgivers kontraktsvilkår og gjelde for egen virksomhet og i leverandørkjeden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F98BFD7" w14:textId="1B4EC409" w:rsidR="00E0491A" w:rsidRPr="003E60A8" w:rsidRDefault="00E0491A" w:rsidP="00E0491A">
      <w:pPr>
        <w:numPr>
          <w:ilvl w:val="0"/>
          <w:numId w:val="24"/>
        </w:numPr>
        <w:spacing w:after="0" w:line="240" w:lineRule="auto"/>
        <w:contextualSpacing/>
        <w:rPr>
          <w:rFonts w:ascii="Oslo Sans Office" w:eastAsia="Oslo Sans Office" w:hAnsi="Oslo Sans Office" w:cs="Oslo Sans Office"/>
          <w:color w:val="00B0F0"/>
          <w:szCs w:val="20"/>
          <w:lang w:eastAsia="nb-NO"/>
        </w:rPr>
      </w:pPr>
      <w:r w:rsidRPr="003E60A8">
        <w:rPr>
          <w:rFonts w:ascii="Oslo Sans Office" w:eastAsia="Oslo Sans Office" w:hAnsi="Oslo Sans Office" w:cs="Oslo Sans Office"/>
          <w:szCs w:val="20"/>
          <w:lang w:eastAsia="nb-NO"/>
        </w:rPr>
        <w:t xml:space="preserve">Skriftlige rutiner for å gjøre formelle policy/retningslinjer for ansvarlig næringsliv </w:t>
      </w:r>
      <w:r w:rsidRPr="003E60A8">
        <w:rPr>
          <w:rFonts w:ascii="Oslo Sans Office" w:eastAsia="Oslo Sans Office" w:hAnsi="Oslo Sans Office" w:cs="Oslo Sans Office"/>
          <w:color w:val="000000"/>
          <w:szCs w:val="20"/>
          <w:lang w:eastAsia="nb-NO"/>
        </w:rPr>
        <w:t xml:space="preserve">for leverandørkjeden (Suppliers Code </w:t>
      </w:r>
      <w:proofErr w:type="spellStart"/>
      <w:r w:rsidRPr="003E60A8">
        <w:rPr>
          <w:rFonts w:ascii="Oslo Sans Office" w:eastAsia="Oslo Sans Office" w:hAnsi="Oslo Sans Office" w:cs="Oslo Sans Office"/>
          <w:color w:val="000000"/>
          <w:szCs w:val="20"/>
          <w:lang w:eastAsia="nb-NO"/>
        </w:rPr>
        <w:t>of</w:t>
      </w:r>
      <w:proofErr w:type="spellEnd"/>
      <w:r w:rsidRPr="003E60A8">
        <w:rPr>
          <w:rFonts w:ascii="Oslo Sans Office" w:eastAsia="Oslo Sans Office" w:hAnsi="Oslo Sans Office" w:cs="Oslo Sans Office"/>
          <w:color w:val="000000"/>
          <w:szCs w:val="20"/>
          <w:lang w:eastAsia="nb-NO"/>
        </w:rPr>
        <w:t xml:space="preserve"> </w:t>
      </w:r>
      <w:proofErr w:type="spellStart"/>
      <w:r w:rsidRPr="003E60A8">
        <w:rPr>
          <w:rFonts w:ascii="Oslo Sans Office" w:eastAsia="Oslo Sans Office" w:hAnsi="Oslo Sans Office" w:cs="Oslo Sans Office"/>
          <w:color w:val="000000"/>
          <w:szCs w:val="20"/>
          <w:lang w:eastAsia="nb-NO"/>
        </w:rPr>
        <w:t>Conduct</w:t>
      </w:r>
      <w:proofErr w:type="spellEnd"/>
      <w:r w:rsidRPr="003E60A8">
        <w:rPr>
          <w:rFonts w:ascii="Oslo Sans Office" w:eastAsia="Oslo Sans Office" w:hAnsi="Oslo Sans Office" w:cs="Oslo Sans Office"/>
          <w:color w:val="000000"/>
          <w:szCs w:val="20"/>
          <w:lang w:eastAsia="nb-NO"/>
        </w:rPr>
        <w:t xml:space="preserve">) kjent for leverandører/ underleverandører og forretningsforbindelser som medvirker til utførelsen av denne kontrakt </w:t>
      </w:r>
      <w:r w:rsidRPr="003E60A8">
        <w:rPr>
          <w:rFonts w:ascii="Oslo Sans Office" w:eastAsia="Oslo Sans Office" w:hAnsi="Oslo Sans Office" w:cs="Oslo Sans Office"/>
          <w:color w:val="4BACC6"/>
          <w:szCs w:val="20"/>
          <w:lang w:eastAsia="nb-NO"/>
        </w:rPr>
        <w:t xml:space="preserve"> </w:t>
      </w:r>
    </w:p>
    <w:p w14:paraId="12046091" w14:textId="77777777" w:rsidR="00E0491A" w:rsidRPr="003E60A8" w:rsidRDefault="00E0491A" w:rsidP="00E0491A">
      <w:pPr>
        <w:numPr>
          <w:ilvl w:val="0"/>
          <w:numId w:val="2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Planer og rutiner for å gjennomføre aktsomhetsvurderinger for ansvarlig næringsliv</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CF95CC3" w14:textId="77777777" w:rsidR="00E0491A" w:rsidRPr="003E60A8" w:rsidRDefault="00E0491A" w:rsidP="00E0491A">
      <w:pPr>
        <w:numPr>
          <w:ilvl w:val="0"/>
          <w:numId w:val="23"/>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 xml:space="preserve">Kartlegge og vurdere faktiske og </w:t>
      </w:r>
      <w:proofErr w:type="gramStart"/>
      <w:r w:rsidRPr="003E60A8">
        <w:rPr>
          <w:rFonts w:ascii="Oslo Sans Office" w:eastAsia="Oslo Sans Office" w:hAnsi="Oslo Sans Office" w:cs="Oslo Sans Office"/>
          <w:color w:val="000000"/>
          <w:szCs w:val="20"/>
          <w:lang w:eastAsia="nb-NO"/>
        </w:rPr>
        <w:t>potensielle</w:t>
      </w:r>
      <w:proofErr w:type="gramEnd"/>
      <w:r w:rsidRPr="003E60A8">
        <w:rPr>
          <w:rFonts w:ascii="Oslo Sans Office" w:eastAsia="Oslo Sans Office" w:hAnsi="Oslo Sans Office" w:cs="Oslo Sans Office"/>
          <w:color w:val="000000"/>
          <w:szCs w:val="20"/>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56886A0"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6015D2C" w14:textId="77777777" w:rsidR="00E0491A" w:rsidRPr="003E60A8" w:rsidRDefault="00E0491A" w:rsidP="00E0491A">
      <w:pPr>
        <w:spacing w:after="0" w:line="240" w:lineRule="auto"/>
        <w:ind w:firstLine="360"/>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Hva som menes med ansvarlig næringsliv, følger blant annet av: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D6051E6" w14:textId="77777777" w:rsidR="00E0491A" w:rsidRPr="003E60A8" w:rsidRDefault="00E0491A" w:rsidP="00E0491A">
      <w:pPr>
        <w:numPr>
          <w:ilvl w:val="0"/>
          <w:numId w:val="2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FNs veiledende prinsipper for næringsliv og menneskerettigheter (UNGP)</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332DA7E" w14:textId="77777777" w:rsidR="00E0491A" w:rsidRPr="003E60A8" w:rsidRDefault="00E0491A" w:rsidP="00E0491A">
      <w:pPr>
        <w:numPr>
          <w:ilvl w:val="0"/>
          <w:numId w:val="22"/>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OECDs retningslinjer for flernasjonale selskaper, inkludert følgende kapitler: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0F4E9DD" w14:textId="77777777" w:rsidR="00E0491A" w:rsidRPr="003E60A8" w:rsidRDefault="00E0491A" w:rsidP="00E0491A">
      <w:pPr>
        <w:numPr>
          <w:ilvl w:val="0"/>
          <w:numId w:val="2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IV. Menneskerettigheter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BCB82D" w14:textId="77777777" w:rsidR="00E0491A" w:rsidRPr="003E60A8" w:rsidRDefault="00E0491A" w:rsidP="00E0491A">
      <w:pPr>
        <w:numPr>
          <w:ilvl w:val="0"/>
          <w:numId w:val="2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 Sysselsetting og forholdet mellom partene i arbeidslivet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8F2579D" w14:textId="77777777" w:rsidR="00E0491A" w:rsidRPr="003E60A8" w:rsidRDefault="00E0491A" w:rsidP="00E0491A">
      <w:pPr>
        <w:numPr>
          <w:ilvl w:val="0"/>
          <w:numId w:val="2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lastRenderedPageBreak/>
        <w:t>VI. Miljøvern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417DD88" w14:textId="77777777" w:rsidR="00E0491A" w:rsidRPr="003E60A8" w:rsidRDefault="00E0491A" w:rsidP="00E0491A">
      <w:pPr>
        <w:numPr>
          <w:ilvl w:val="0"/>
          <w:numId w:val="21"/>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VII. Bekjemping av bestikkelser, tilbud om bestikkelser og pengeutpressing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9A666D" w14:textId="77777777" w:rsidR="00E0491A" w:rsidRPr="003E60A8" w:rsidRDefault="00E0491A" w:rsidP="00E0491A">
      <w:pPr>
        <w:numPr>
          <w:ilvl w:val="0"/>
          <w:numId w:val="2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Verdenserklæringen om menneskerettighetene (1948) og FN-konvensjonene om økonomiske, sosiale og kulturelle rettigheter (1966) og om sivile og politiske rettigheter (1966)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8582A08" w14:textId="77777777" w:rsidR="00E0491A" w:rsidRPr="003E60A8" w:rsidRDefault="00E0491A" w:rsidP="00E0491A">
      <w:pPr>
        <w:numPr>
          <w:ilvl w:val="0"/>
          <w:numId w:val="2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95144DB" w14:textId="77777777" w:rsidR="00E0491A" w:rsidRPr="003E60A8" w:rsidRDefault="00E0491A" w:rsidP="00E0491A">
      <w:pPr>
        <w:numPr>
          <w:ilvl w:val="0"/>
          <w:numId w:val="20"/>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ILOs kjernekonvensjoner om grunnleggende rettigheter og prinsipper i arbeidslivet: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DCB5822" w14:textId="77777777" w:rsidR="00E0491A" w:rsidRPr="003E60A8" w:rsidRDefault="00E0491A" w:rsidP="00E0491A">
      <w:pPr>
        <w:numPr>
          <w:ilvl w:val="0"/>
          <w:numId w:val="1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tvangsarbeid (ILO konvensjon nr. 29 og nr. 105)</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D00CA45" w14:textId="77777777" w:rsidR="00E0491A" w:rsidRPr="003E60A8" w:rsidRDefault="00E0491A" w:rsidP="00E0491A">
      <w:pPr>
        <w:numPr>
          <w:ilvl w:val="0"/>
          <w:numId w:val="1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25CA291" w14:textId="77777777" w:rsidR="00E0491A" w:rsidRPr="003E60A8" w:rsidRDefault="00E0491A" w:rsidP="00E0491A">
      <w:pPr>
        <w:numPr>
          <w:ilvl w:val="0"/>
          <w:numId w:val="1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barnearbeid (ILO konvensjon nr. 138 og nr. 182)</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6D564ED" w14:textId="77777777" w:rsidR="00E0491A" w:rsidRPr="003E60A8" w:rsidRDefault="00E0491A" w:rsidP="00E0491A">
      <w:pPr>
        <w:numPr>
          <w:ilvl w:val="0"/>
          <w:numId w:val="1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Forbud mot diskriminering (ILO konvensjon nr. 100 og nr. 111)</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38DA02F" w14:textId="77777777" w:rsidR="00E0491A" w:rsidRPr="003E60A8" w:rsidRDefault="00E0491A" w:rsidP="00E0491A">
      <w:pPr>
        <w:numPr>
          <w:ilvl w:val="0"/>
          <w:numId w:val="19"/>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Retten til helse, miljø og sikkerhet (ILO konvensjon nr. 155 og nr. 187)</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B46D482" w14:textId="77777777" w:rsidR="00E0491A" w:rsidRPr="003E60A8" w:rsidRDefault="00E0491A" w:rsidP="00E0491A">
      <w:pPr>
        <w:numPr>
          <w:ilvl w:val="0"/>
          <w:numId w:val="18"/>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Anstendige arbeidsforhold og arbeidsmiljølovgivningen der 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7536A3A"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61EF53B"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CB2C130"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Overnevnte er minimumsstandarder. Der hvor internasjonale konvensjoner og nasjonale lover og regler eller avtaler regulerer samme tema, skal den høyeste standarden legges til grunn.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0A9FF85"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4BC43D1"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Dersom Leverandøren blir kjent med kritikkverdige forhold i leverandørkjeden, skal Leverandøren informere Oppdragsgiver om dette uten ugrunnet opphold.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582931A" w14:textId="77777777" w:rsidR="00E0491A" w:rsidRPr="00E0491A" w:rsidRDefault="00E0491A" w:rsidP="00E0491A">
      <w:pPr>
        <w:spacing w:after="0" w:line="240" w:lineRule="auto"/>
        <w:rPr>
          <w:rFonts w:ascii="Oslo Sans Office" w:eastAsia="Oslo Sans Office" w:hAnsi="Oslo Sans Office" w:cs="Oslo Sans Office"/>
          <w:color w:val="000000"/>
          <w:sz w:val="24"/>
          <w:szCs w:val="24"/>
          <w:lang w:eastAsia="nb-NO"/>
        </w:rPr>
      </w:pPr>
      <w:r w:rsidRPr="00E0491A">
        <w:rPr>
          <w:rFonts w:ascii="Oslo Sans Office" w:eastAsia="Oslo Sans Office" w:hAnsi="Oslo Sans Office" w:cs="Oslo Sans Office"/>
          <w:color w:val="000000"/>
          <w:sz w:val="24"/>
          <w:szCs w:val="24"/>
          <w:lang w:eastAsia="nb-NO"/>
        </w:rPr>
        <w:t xml:space="preserve">  </w:t>
      </w:r>
    </w:p>
    <w:p w14:paraId="1D520EAF" w14:textId="63D6D98D" w:rsidR="00E0491A" w:rsidRPr="00E0491A" w:rsidRDefault="00E0491A" w:rsidP="009F6583">
      <w:pPr>
        <w:pStyle w:val="Overskrift2"/>
      </w:pPr>
      <w:r w:rsidRPr="00E0491A">
        <w:t xml:space="preserve"> </w:t>
      </w:r>
      <w:bookmarkStart w:id="313" w:name="_Toc142384646"/>
      <w:bookmarkStart w:id="314" w:name="_Toc237338344"/>
      <w:bookmarkStart w:id="315" w:name="_Toc237442476"/>
      <w:r w:rsidRPr="003E60A8">
        <w:t>Plikt til å medvirke i kontraktsoppfølgingen</w:t>
      </w:r>
      <w:bookmarkEnd w:id="313"/>
      <w:bookmarkEnd w:id="314"/>
      <w:bookmarkEnd w:id="315"/>
      <w:r w:rsidRPr="003E60A8">
        <w:t xml:space="preserve">  </w:t>
      </w:r>
    </w:p>
    <w:p w14:paraId="700A18ED"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Oppdragsgiver etterstreber samarbeid som utgangspunkt, og ønsker dialog om eventuelle utfordringer i leverandørkjeden med mål om å få til varige forbedringer.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E6B35A1"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1F5534F"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I kontraktsoppfølgingen kan Oppdragsgiver kreve at Leverandøren: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3B89ADCE" w14:textId="77777777" w:rsidR="00E0491A" w:rsidRPr="003E60A8" w:rsidRDefault="00E0491A" w:rsidP="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Deltar i oppfølgingssamtale(r) med Oppdragsgiver og eventuelle andre berørte interessenter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BDD82D8" w14:textId="77777777" w:rsidR="00E0491A" w:rsidRPr="003E60A8" w:rsidRDefault="00E0491A" w:rsidP="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Besvarer egenrapporteringsskjema senest fire uker etter Oppdragsgivers utsendelse, med mindre Oppdragsgiver har satt en annen frist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6BF15C20" w14:textId="77777777" w:rsidR="00E0491A" w:rsidRPr="003E60A8" w:rsidRDefault="00E0491A" w:rsidP="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Fremlegger policy/retningslinjer, planer og rutiner for å gjennomføre aktsomhetsvurderinger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56838A7" w14:textId="77777777" w:rsidR="00E0491A" w:rsidRPr="003E60A8" w:rsidRDefault="00E0491A" w:rsidP="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lastRenderedPageBreak/>
        <w:t>Dokumenterer sitt arbeid med aktsomhetsvurderinger, inkludert tiltak for å stanse, forebygge eller begrense negative konsekvenser, samt gjenoppretting og erstatning for negative konsekvenser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A52306B" w14:textId="77777777" w:rsidR="00E0491A" w:rsidRPr="003E60A8" w:rsidRDefault="00E0491A" w:rsidP="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Gir en oversikt over produksjonsenheter i leverandørkjeden, inkludert deres hovedkomponenter og råvarer, etter Oppdragsgivers nærmere angivelse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E1832DE" w14:textId="77777777" w:rsidR="00E0491A" w:rsidRPr="003E60A8" w:rsidRDefault="00E0491A" w:rsidP="00E0491A">
      <w:pPr>
        <w:numPr>
          <w:ilvl w:val="0"/>
          <w:numId w:val="17"/>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Bistår i forbindelse med Oppdragsgivers leverandørrevisjoner og innhenter all dokumentasjon som anses nødvendig:</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16438C0" w14:textId="77777777" w:rsidR="00E0491A" w:rsidRPr="003E60A8" w:rsidRDefault="00E0491A" w:rsidP="00E0491A">
      <w:pPr>
        <w:numPr>
          <w:ilvl w:val="0"/>
          <w:numId w:val="1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omfatte undersøkelser, innhenting av dokumentasjon og stedlig kontroll hos Leverandøren, hos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CE2103E" w14:textId="77777777" w:rsidR="00E0491A" w:rsidRPr="003E60A8" w:rsidRDefault="00E0491A" w:rsidP="00E0491A">
      <w:pPr>
        <w:numPr>
          <w:ilvl w:val="0"/>
          <w:numId w:val="1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kan gjennomføres i perioden fra kontraktsinngåelse frem til seks måneder etter utløpet av kontrakten</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795E2FA" w14:textId="77777777" w:rsidR="00E0491A" w:rsidRPr="003E60A8" w:rsidRDefault="00E0491A" w:rsidP="00E0491A">
      <w:pPr>
        <w:numPr>
          <w:ilvl w:val="0"/>
          <w:numId w:val="16"/>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Revisjon og stedlig kontroll kan utføres av Oppdragsgiver eller tredjepart engasjert av Oppdragsgiver. Tredjepart identifiseres i denne bestemmelsen med Oppdragsgiver.  Leverandøren kan motsette seg at en direkte konkurrent av Leverandøren blir oppnevnt som tredjepart.  Tillitsvalgte kan ikke nektes adgang ved stedlig kontroll der kontraktsarbeidet utføres</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C318376"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28D1C69"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A87BA1E" w14:textId="77777777" w:rsidR="00E0491A" w:rsidRPr="003E60A8" w:rsidRDefault="00E0491A" w:rsidP="00E0491A">
      <w:pPr>
        <w:spacing w:after="0" w:line="240" w:lineRule="auto"/>
        <w:rPr>
          <w:rFonts w:ascii="Oslo Sans Office" w:eastAsia="Oslo Sans Office" w:hAnsi="Oslo Sans Office" w:cs="Oslo Sans Office"/>
          <w:color w:val="000000"/>
          <w:sz w:val="22"/>
          <w:lang w:eastAsia="nb-NO"/>
        </w:rPr>
      </w:pPr>
      <w:r w:rsidRPr="00E0491A">
        <w:rPr>
          <w:rFonts w:ascii="Oslo Sans Office" w:eastAsia="Oslo Sans Office" w:hAnsi="Oslo Sans Office" w:cs="Oslo Sans Office"/>
          <w:i/>
          <w:iCs/>
          <w:color w:val="000000"/>
          <w:sz w:val="24"/>
          <w:szCs w:val="24"/>
          <w:lang w:eastAsia="nb-NO"/>
        </w:rPr>
        <w:t> </w:t>
      </w:r>
      <w:r w:rsidRPr="00E0491A">
        <w:rPr>
          <w:rFonts w:ascii="Oslo Sans Office" w:eastAsia="Oslo Sans Office" w:hAnsi="Oslo Sans Office" w:cs="Oslo Sans Office"/>
          <w:color w:val="000000"/>
          <w:sz w:val="24"/>
          <w:szCs w:val="24"/>
          <w:lang w:eastAsia="nb-NO"/>
        </w:rPr>
        <w:t xml:space="preserve"> </w:t>
      </w:r>
    </w:p>
    <w:p w14:paraId="63FBDFCC" w14:textId="3D91A671" w:rsidR="00E0491A" w:rsidRPr="003E60A8" w:rsidRDefault="00E0491A" w:rsidP="009F6583">
      <w:pPr>
        <w:pStyle w:val="Overskrift2"/>
      </w:pPr>
      <w:bookmarkStart w:id="316" w:name="_Toc142384647"/>
      <w:bookmarkStart w:id="317" w:name="_Toc237338345"/>
      <w:bookmarkStart w:id="318" w:name="_Toc237442477"/>
      <w:r w:rsidRPr="003E60A8">
        <w:t>Sanksjoner ved manglende ivaretakelse krav til aktsomhetsvurderinger for ansvarlig næringsliv</w:t>
      </w:r>
      <w:bookmarkEnd w:id="316"/>
      <w:bookmarkEnd w:id="317"/>
      <w:bookmarkEnd w:id="318"/>
      <w:r w:rsidRPr="003E60A8">
        <w:t xml:space="preserve">  </w:t>
      </w:r>
    </w:p>
    <w:p w14:paraId="50C57936" w14:textId="77777777"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C8003B" w14:textId="77777777" w:rsidR="00E0491A" w:rsidRPr="003E60A8" w:rsidRDefault="00E0491A" w:rsidP="00E0491A">
      <w:pPr>
        <w:numPr>
          <w:ilvl w:val="0"/>
          <w:numId w:val="1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0DBDBBB1" w14:textId="77777777" w:rsidR="00E0491A" w:rsidRPr="003E60A8" w:rsidRDefault="00E0491A" w:rsidP="00E0491A">
      <w:pPr>
        <w:numPr>
          <w:ilvl w:val="0"/>
          <w:numId w:val="15"/>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lastRenderedPageBreak/>
        <w:t>Ved alvorlige eller gjentatte brudd på krav om plikt til utføre aktsomhetsvurderinger eller plikt til å medvirke i kontraktsoppfølgingen, eller ved gjentatt tilsidesettelse av tiltaksplanen, kan Oppdragsgiver ilegge én eller flere av følgende sanksjoner: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42D62A20" w14:textId="77777777" w:rsidR="00E0491A" w:rsidRPr="003E60A8" w:rsidRDefault="00E0491A" w:rsidP="00E0491A">
      <w:pPr>
        <w:numPr>
          <w:ilvl w:val="0"/>
          <w:numId w:val="1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Gebyr på kr 1 500 ekskl. mva. per hverdag inntil forholdet er rettet</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2D1AE9A3" w14:textId="77777777" w:rsidR="00E0491A" w:rsidRPr="003E60A8" w:rsidRDefault="00E0491A" w:rsidP="00E0491A">
      <w:pPr>
        <w:numPr>
          <w:ilvl w:val="0"/>
          <w:numId w:val="1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midlertidig stans av hele eller deler av leveransen for Leverandørens regning og risiko. Under stans vil ikke erstatningskjøp som foretas hos annen leverandør anses som kontraktsbrudd</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7C81EE26" w14:textId="77777777" w:rsidR="00E0491A" w:rsidRPr="003E60A8" w:rsidRDefault="00E0491A" w:rsidP="00E0491A">
      <w:pPr>
        <w:numPr>
          <w:ilvl w:val="0"/>
          <w:numId w:val="1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Kreve at Leverandøren bytter ut vare(r) eller underleverandør uten kostnad for Oppdragsgiver</w:t>
      </w: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1F9A2324" w14:textId="77777777" w:rsidR="00E0491A" w:rsidRPr="003E60A8" w:rsidRDefault="00E0491A" w:rsidP="00E0491A">
      <w:pPr>
        <w:numPr>
          <w:ilvl w:val="0"/>
          <w:numId w:val="14"/>
        </w:numPr>
        <w:spacing w:after="0" w:line="240" w:lineRule="auto"/>
        <w:contextualSpacing/>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color w:val="000000"/>
          <w:szCs w:val="20"/>
          <w:lang w:eastAsia="nb-NO"/>
        </w:rPr>
        <w:t>Heve kontrakten. Selv om Leverandøren eller underleverandøren retter, er dette ikke til hinder for at Oppdragsgiver kan heve</w:t>
      </w:r>
      <w:r w:rsidRPr="003E60A8">
        <w:rPr>
          <w:rFonts w:ascii="Oslo Sans Office" w:eastAsia="Oslo Sans Office" w:hAnsi="Oslo Sans Office" w:cs="Oslo Sans Office"/>
          <w:i/>
          <w:iCs/>
          <w:color w:val="000000"/>
          <w:szCs w:val="20"/>
          <w:lang w:eastAsia="nb-NO"/>
        </w:rPr>
        <w:t>.</w:t>
      </w:r>
      <w:r w:rsidRPr="003E60A8">
        <w:rPr>
          <w:rFonts w:ascii="Oslo Sans Office" w:eastAsia="Times New Roman" w:hAnsi="Oslo Sans Office" w:cs="Times New Roman"/>
          <w:i/>
          <w:iCs/>
          <w:szCs w:val="16"/>
          <w:lang w:eastAsia="nb-NO"/>
        </w:rPr>
        <w:t xml:space="preserve"> </w:t>
      </w:r>
    </w:p>
    <w:p w14:paraId="7742CEF4" w14:textId="77777777" w:rsidR="00E0491A" w:rsidRPr="00E0491A" w:rsidRDefault="00E0491A" w:rsidP="00E0491A">
      <w:pPr>
        <w:spacing w:after="0" w:line="240" w:lineRule="auto"/>
        <w:rPr>
          <w:rFonts w:ascii="Oslo Sans Office" w:eastAsia="Times New Roman" w:hAnsi="Oslo Sans Office" w:cs="Times New Roman"/>
          <w:i/>
          <w:iCs/>
          <w:sz w:val="24"/>
          <w:szCs w:val="24"/>
          <w:lang w:eastAsia="nb-NO"/>
        </w:rPr>
      </w:pPr>
    </w:p>
    <w:p w14:paraId="2D9E590B" w14:textId="1067BF1C" w:rsidR="002B3287" w:rsidRDefault="002B3287" w:rsidP="00B938B1">
      <w:pPr>
        <w:pStyle w:val="Overskrift1"/>
        <w:rPr>
          <w:rFonts w:eastAsia="Times New Roman"/>
          <w:lang w:eastAsia="nb-NO"/>
        </w:rPr>
      </w:pPr>
      <w:bookmarkStart w:id="319" w:name="_Toc202694490"/>
      <w:bookmarkStart w:id="320" w:name="_Toc142384648"/>
      <w:bookmarkStart w:id="321" w:name="_Toc237338346"/>
      <w:bookmarkStart w:id="322" w:name="_Toc237442478"/>
      <w:r>
        <w:rPr>
          <w:rFonts w:eastAsia="Times New Roman"/>
          <w:lang w:eastAsia="nb-NO"/>
        </w:rPr>
        <w:t>Eventuelle andre bestemmelser for oppdraget</w:t>
      </w:r>
      <w:bookmarkEnd w:id="321"/>
      <w:bookmarkEnd w:id="322"/>
    </w:p>
    <w:p w14:paraId="590A4D4B" w14:textId="48374C79" w:rsidR="00E0491A" w:rsidRDefault="002B3287" w:rsidP="002B3287">
      <w:pPr>
        <w:pStyle w:val="Overskrift2"/>
        <w:rPr>
          <w:rFonts w:eastAsia="Times New Roman"/>
          <w:lang w:eastAsia="nb-NO"/>
        </w:rPr>
      </w:pPr>
      <w:bookmarkStart w:id="323" w:name="_Toc237338347"/>
      <w:bookmarkStart w:id="324" w:name="_Toc237442479"/>
      <w:bookmarkEnd w:id="319"/>
      <w:bookmarkEnd w:id="320"/>
      <w:r>
        <w:rPr>
          <w:rFonts w:eastAsia="Times New Roman"/>
          <w:lang w:eastAsia="nb-NO"/>
        </w:rPr>
        <w:t>Utskifting av nøkkelpersonell</w:t>
      </w:r>
      <w:bookmarkEnd w:id="323"/>
      <w:bookmarkEnd w:id="324"/>
    </w:p>
    <w:p w14:paraId="5BC1809D" w14:textId="77777777" w:rsidR="005F5FA4" w:rsidRDefault="005F5FA4" w:rsidP="005F5FA4">
      <w:pPr>
        <w:rPr>
          <w:rFonts w:ascii="Oslo Sans Office" w:hAnsi="Oslo Sans Office"/>
          <w:szCs w:val="18"/>
        </w:rPr>
      </w:pPr>
      <w:r w:rsidRPr="004727AB">
        <w:rPr>
          <w:rFonts w:ascii="Oslo Sans Office" w:hAnsi="Oslo Sans Office"/>
          <w:szCs w:val="18"/>
        </w:rPr>
        <w:t>Tilbudt nøkkelpersonell kan ikke skiftes ut uten byggherrens skriftlige godkjenning. Med nøkkelpersonell menes de ressursene som ble tilbudt ved tilbudsinnlevering, samt eventuelle erstatninger.</w:t>
      </w:r>
    </w:p>
    <w:p w14:paraId="296FF2A2" w14:textId="77777777" w:rsidR="005F5FA4" w:rsidRPr="004727AB" w:rsidRDefault="005F5FA4" w:rsidP="005F5FA4">
      <w:pPr>
        <w:rPr>
          <w:rFonts w:ascii="Oslo Sans Office" w:hAnsi="Oslo Sans Office"/>
          <w:szCs w:val="18"/>
        </w:rPr>
      </w:pPr>
      <w:r w:rsidRPr="004727AB">
        <w:rPr>
          <w:rFonts w:ascii="Oslo Sans Office" w:eastAsia="Times New Roman" w:hAnsi="Oslo Sans Office" w:cs="Times New Roman"/>
          <w:szCs w:val="18"/>
          <w:lang w:eastAsia="nb-NO"/>
        </w:rPr>
        <w:t>Nøkkelpersonell skal delta i prosjektet i henhold til tilbudt tilstedeværelse, dokumentert gjennom timelister. Dersom en annen person i praksis fyller rollen, anses dette som en uautorisert utskifting.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1751"/>
      </w:tblGrid>
      <w:tr w:rsidR="005F5FA4" w:rsidRPr="00FC019D" w14:paraId="7351E007" w14:textId="77777777" w:rsidTr="00ED1D27">
        <w:tc>
          <w:tcPr>
            <w:tcW w:w="5211" w:type="dxa"/>
            <w:shd w:val="clear" w:color="auto" w:fill="C0C0C0"/>
          </w:tcPr>
          <w:p w14:paraId="46BC0466" w14:textId="77777777" w:rsidR="005F5FA4" w:rsidRPr="00FC019D" w:rsidRDefault="005F5FA4" w:rsidP="00ED1D27">
            <w:pPr>
              <w:tabs>
                <w:tab w:val="left" w:pos="993"/>
                <w:tab w:val="left" w:pos="4253"/>
                <w:tab w:val="left" w:pos="5245"/>
              </w:tabs>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Nøkkelressurs</w:t>
            </w:r>
          </w:p>
        </w:tc>
        <w:tc>
          <w:tcPr>
            <w:tcW w:w="1751" w:type="dxa"/>
            <w:shd w:val="clear" w:color="auto" w:fill="C0C0C0"/>
          </w:tcPr>
          <w:p w14:paraId="360184D6" w14:textId="77777777" w:rsidR="005F5FA4" w:rsidRPr="00FC019D" w:rsidRDefault="005F5FA4" w:rsidP="00ED1D27">
            <w:pPr>
              <w:tabs>
                <w:tab w:val="left" w:pos="993"/>
                <w:tab w:val="left" w:pos="4253"/>
                <w:tab w:val="left" w:pos="5245"/>
              </w:tabs>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Tilstedeværelse</w:t>
            </w:r>
          </w:p>
        </w:tc>
      </w:tr>
      <w:tr w:rsidR="005F5FA4" w:rsidRPr="00FC019D" w14:paraId="650BE2BA" w14:textId="77777777" w:rsidTr="00ED1D27">
        <w:tc>
          <w:tcPr>
            <w:tcW w:w="5211" w:type="dxa"/>
          </w:tcPr>
          <w:p w14:paraId="270C6807" w14:textId="77777777" w:rsidR="005F5FA4" w:rsidRPr="00FC019D" w:rsidRDefault="005F5FA4" w:rsidP="00ED1D27">
            <w:pPr>
              <w:tabs>
                <w:tab w:val="left" w:pos="993"/>
                <w:tab w:val="left" w:pos="4253"/>
                <w:tab w:val="left" w:pos="5245"/>
              </w:tabs>
              <w:spacing w:after="0" w:line="240" w:lineRule="auto"/>
              <w:rPr>
                <w:rFonts w:ascii="Oslo Sans Office" w:eastAsia="Times New Roman" w:hAnsi="Oslo Sans Office" w:cs="Times New Roman"/>
                <w:szCs w:val="24"/>
                <w:lang w:eastAsia="nb-NO"/>
              </w:rPr>
            </w:pPr>
            <w:r w:rsidRPr="009D6DB4">
              <w:rPr>
                <w:rFonts w:ascii="Oslo Sans Office" w:eastAsia="Times New Roman" w:hAnsi="Oslo Sans Office" w:cs="Times New Roman"/>
                <w:szCs w:val="24"/>
                <w:highlight w:val="yellow"/>
                <w:lang w:eastAsia="nb-NO"/>
              </w:rPr>
              <w:t>Navn</w:t>
            </w:r>
            <w:r>
              <w:rPr>
                <w:rFonts w:ascii="Oslo Sans Office" w:eastAsia="Times New Roman" w:hAnsi="Oslo Sans Office" w:cs="Times New Roman"/>
                <w:szCs w:val="24"/>
                <w:lang w:eastAsia="nb-NO"/>
              </w:rPr>
              <w:br/>
              <w:t>Prosjektleder</w:t>
            </w:r>
          </w:p>
        </w:tc>
        <w:tc>
          <w:tcPr>
            <w:tcW w:w="1751" w:type="dxa"/>
          </w:tcPr>
          <w:p w14:paraId="21FF9535" w14:textId="77777777" w:rsidR="005F5FA4" w:rsidRPr="00FC019D" w:rsidRDefault="005F5FA4" w:rsidP="00ED1D27">
            <w:pPr>
              <w:tabs>
                <w:tab w:val="left" w:pos="993"/>
                <w:tab w:val="left" w:pos="4253"/>
                <w:tab w:val="left" w:pos="5245"/>
              </w:tabs>
              <w:spacing w:after="0" w:line="240" w:lineRule="auto"/>
              <w:rPr>
                <w:rFonts w:ascii="Oslo Sans Office" w:eastAsia="Times New Roman" w:hAnsi="Oslo Sans Office" w:cs="Times New Roman"/>
                <w:szCs w:val="24"/>
                <w:lang w:eastAsia="nb-NO"/>
              </w:rPr>
            </w:pPr>
            <w:r>
              <w:rPr>
                <w:rFonts w:ascii="Oslo Sans Office" w:eastAsia="Times New Roman" w:hAnsi="Oslo Sans Office" w:cs="Times New Roman"/>
                <w:szCs w:val="24"/>
                <w:lang w:eastAsia="nb-NO"/>
              </w:rPr>
              <w:t>xx %</w:t>
            </w:r>
          </w:p>
        </w:tc>
      </w:tr>
    </w:tbl>
    <w:p w14:paraId="66DE8911" w14:textId="77777777" w:rsidR="005F5FA4" w:rsidRDefault="005F5FA4" w:rsidP="005F5FA4">
      <w:pPr>
        <w:rPr>
          <w:rFonts w:ascii="Oslo Sans Office" w:eastAsia="Times New Roman" w:hAnsi="Oslo Sans Office" w:cs="Times New Roman"/>
          <w:szCs w:val="18"/>
          <w:lang w:eastAsia="nb-NO"/>
        </w:rPr>
      </w:pPr>
    </w:p>
    <w:p w14:paraId="023D3403" w14:textId="561369D2" w:rsidR="005F5FA4" w:rsidRPr="00941C9D" w:rsidRDefault="005F5FA4" w:rsidP="005F5FA4">
      <w:pPr>
        <w:rPr>
          <w:rFonts w:ascii="Oslo Sans Office" w:eastAsia="Times New Roman" w:hAnsi="Oslo Sans Office" w:cs="Times New Roman"/>
          <w:szCs w:val="18"/>
          <w:lang w:eastAsia="nb-NO"/>
        </w:rPr>
      </w:pPr>
      <w:r w:rsidRPr="00941C9D">
        <w:rPr>
          <w:rFonts w:ascii="Oslo Sans Office" w:eastAsia="Times New Roman" w:hAnsi="Oslo Sans Office" w:cs="Times New Roman"/>
          <w:szCs w:val="18"/>
          <w:lang w:eastAsia="nb-NO"/>
        </w:rPr>
        <w:t xml:space="preserve">Utskifting forutsetter at erstatteren har tilsvarende eller bedre kompetanse og erfaring. </w:t>
      </w:r>
      <w:r w:rsidR="00C6336E">
        <w:rPr>
          <w:rFonts w:ascii="Oslo Sans Office" w:eastAsia="Times New Roman" w:hAnsi="Oslo Sans Office" w:cs="Times New Roman"/>
          <w:szCs w:val="18"/>
          <w:lang w:eastAsia="nb-NO"/>
        </w:rPr>
        <w:t>Leverandøren</w:t>
      </w:r>
      <w:r w:rsidRPr="00941C9D">
        <w:rPr>
          <w:rFonts w:ascii="Oslo Sans Office" w:eastAsia="Times New Roman" w:hAnsi="Oslo Sans Office" w:cs="Times New Roman"/>
          <w:szCs w:val="18"/>
          <w:lang w:eastAsia="nb-NO"/>
        </w:rPr>
        <w:t xml:space="preserve"> skal levere dokumentasjon tilsvarende den som ble levert ved tilbudsinnlevering. </w:t>
      </w:r>
      <w:r w:rsidR="00C6336E">
        <w:rPr>
          <w:rFonts w:ascii="Oslo Sans Office" w:eastAsia="Times New Roman" w:hAnsi="Oslo Sans Office" w:cs="Times New Roman"/>
          <w:szCs w:val="18"/>
          <w:lang w:eastAsia="nb-NO"/>
        </w:rPr>
        <w:t>Oppdragsgiver</w:t>
      </w:r>
      <w:r w:rsidRPr="00941C9D">
        <w:rPr>
          <w:rFonts w:ascii="Oslo Sans Office" w:eastAsia="Times New Roman" w:hAnsi="Oslo Sans Office" w:cs="Times New Roman"/>
          <w:szCs w:val="18"/>
          <w:lang w:eastAsia="nb-NO"/>
        </w:rPr>
        <w:t xml:space="preserve"> vurderer ny kandidat i tråd med kriteriene fastsatt i konkurransegrunnlaget.</w:t>
      </w:r>
    </w:p>
    <w:p w14:paraId="0100FA9C" w14:textId="668D40FD" w:rsidR="005F5FA4" w:rsidRPr="00941C9D" w:rsidRDefault="00C6336E" w:rsidP="005F5FA4">
      <w:pPr>
        <w:rPr>
          <w:rFonts w:ascii="Oslo Sans Office" w:eastAsia="Times New Roman" w:hAnsi="Oslo Sans Office" w:cs="Times New Roman"/>
          <w:lang w:eastAsia="nb-NO"/>
        </w:rPr>
      </w:pPr>
      <w:r>
        <w:rPr>
          <w:rFonts w:ascii="Oslo Sans Office" w:eastAsia="Times New Roman" w:hAnsi="Oslo Sans Office" w:cs="Times New Roman"/>
          <w:szCs w:val="18"/>
          <w:lang w:eastAsia="nb-NO"/>
        </w:rPr>
        <w:t>Oppdragsgiver</w:t>
      </w:r>
      <w:r w:rsidRPr="0C36CA14">
        <w:rPr>
          <w:rFonts w:ascii="Oslo Sans Office" w:eastAsia="Times New Roman" w:hAnsi="Oslo Sans Office" w:cs="Times New Roman"/>
          <w:lang w:eastAsia="nb-NO"/>
        </w:rPr>
        <w:t xml:space="preserve"> </w:t>
      </w:r>
      <w:r w:rsidR="005F5FA4" w:rsidRPr="0C36CA14">
        <w:rPr>
          <w:rFonts w:ascii="Oslo Sans Office" w:eastAsia="Times New Roman" w:hAnsi="Oslo Sans Office" w:cs="Times New Roman"/>
          <w:lang w:eastAsia="nb-NO"/>
        </w:rPr>
        <w:t xml:space="preserve">kan også kreve utskifting dersom nøkkelpersonell ikke leverer tilfredsstillende ytelse. Slike krav gir ikke rett til kompensasjon for </w:t>
      </w:r>
      <w:r>
        <w:rPr>
          <w:rFonts w:ascii="Oslo Sans Office" w:eastAsia="Times New Roman" w:hAnsi="Oslo Sans Office" w:cs="Times New Roman"/>
          <w:lang w:eastAsia="nb-NO"/>
        </w:rPr>
        <w:t>Leverandøren</w:t>
      </w:r>
      <w:r w:rsidR="005F5FA4" w:rsidRPr="0C36CA14">
        <w:rPr>
          <w:rFonts w:ascii="Oslo Sans Office" w:eastAsia="Times New Roman" w:hAnsi="Oslo Sans Office" w:cs="Times New Roman"/>
          <w:lang w:eastAsia="nb-NO"/>
        </w:rPr>
        <w:t xml:space="preserve">. All nødvendig opplæring av nytt personell, inkludert tid til innføring i prosjektet, skal dekkes av </w:t>
      </w:r>
      <w:r>
        <w:rPr>
          <w:rFonts w:ascii="Oslo Sans Office" w:eastAsia="Times New Roman" w:hAnsi="Oslo Sans Office" w:cs="Times New Roman"/>
          <w:lang w:eastAsia="nb-NO"/>
        </w:rPr>
        <w:t>Leverandøren</w:t>
      </w:r>
      <w:r w:rsidR="005F5FA4" w:rsidRPr="0C36CA14">
        <w:rPr>
          <w:rFonts w:ascii="Oslo Sans Office" w:eastAsia="Times New Roman" w:hAnsi="Oslo Sans Office" w:cs="Times New Roman"/>
          <w:lang w:eastAsia="nb-NO"/>
        </w:rPr>
        <w:t xml:space="preserve"> – uavhengig av årsaken til utskifting.</w:t>
      </w:r>
    </w:p>
    <w:p w14:paraId="1D9AE9E6" w14:textId="77777777" w:rsidR="005F5FA4" w:rsidRPr="00941C9D" w:rsidRDefault="005F5FA4" w:rsidP="005F5FA4">
      <w:pPr>
        <w:rPr>
          <w:rFonts w:ascii="Oslo Sans Office" w:eastAsia="Times New Roman" w:hAnsi="Oslo Sans Office" w:cs="Times New Roman"/>
          <w:lang w:eastAsia="nb-NO"/>
        </w:rPr>
      </w:pPr>
      <w:r w:rsidRPr="0C36CA14">
        <w:rPr>
          <w:rFonts w:ascii="Oslo Sans Office" w:eastAsia="Times New Roman" w:hAnsi="Oslo Sans Office" w:cs="Times New Roman"/>
          <w:lang w:eastAsia="nb-NO"/>
        </w:rPr>
        <w:t xml:space="preserve">Ved utskifting ilegges en standardbot på kr 100 000 ekskl. </w:t>
      </w:r>
      <w:proofErr w:type="spellStart"/>
      <w:r w:rsidRPr="0C36CA14">
        <w:rPr>
          <w:rFonts w:ascii="Oslo Sans Office" w:eastAsia="Times New Roman" w:hAnsi="Oslo Sans Office" w:cs="Times New Roman"/>
          <w:lang w:eastAsia="nb-NO"/>
        </w:rPr>
        <w:t>mva</w:t>
      </w:r>
      <w:proofErr w:type="spellEnd"/>
      <w:r w:rsidRPr="0C36CA14">
        <w:rPr>
          <w:rFonts w:ascii="Oslo Sans Office" w:eastAsia="Times New Roman" w:hAnsi="Oslo Sans Office" w:cs="Times New Roman"/>
          <w:lang w:eastAsia="nb-NO"/>
        </w:rPr>
        <w:t xml:space="preserve"> per person. Ved utskifting uten forhåndsgodkjenning påløper en tillegg</w:t>
      </w:r>
      <w:r>
        <w:rPr>
          <w:rFonts w:ascii="Oslo Sans Office" w:eastAsia="Times New Roman" w:hAnsi="Oslo Sans Office" w:cs="Times New Roman"/>
          <w:lang w:eastAsia="nb-NO"/>
        </w:rPr>
        <w:t>sbot</w:t>
      </w:r>
      <w:r w:rsidRPr="0C36CA14">
        <w:rPr>
          <w:rFonts w:ascii="Oslo Sans Office" w:eastAsia="Times New Roman" w:hAnsi="Oslo Sans Office" w:cs="Times New Roman"/>
          <w:lang w:eastAsia="nb-NO"/>
        </w:rPr>
        <w:t xml:space="preserve"> på kr 100 000 ekskl. </w:t>
      </w:r>
      <w:proofErr w:type="spellStart"/>
      <w:r w:rsidRPr="0C36CA14">
        <w:rPr>
          <w:rFonts w:ascii="Oslo Sans Office" w:eastAsia="Times New Roman" w:hAnsi="Oslo Sans Office" w:cs="Times New Roman"/>
          <w:lang w:eastAsia="nb-NO"/>
        </w:rPr>
        <w:t>mva</w:t>
      </w:r>
      <w:proofErr w:type="spellEnd"/>
      <w:r w:rsidRPr="0C36CA14">
        <w:rPr>
          <w:rFonts w:ascii="Oslo Sans Office" w:eastAsia="Times New Roman" w:hAnsi="Oslo Sans Office" w:cs="Times New Roman"/>
          <w:lang w:eastAsia="nb-NO"/>
        </w:rPr>
        <w:t xml:space="preserve"> per person. Bøtene kan motregnes i påfølgende fakturaer eller gjøres opp etter byggherrens valg.</w:t>
      </w:r>
    </w:p>
    <w:p w14:paraId="06D24421" w14:textId="3D5B1295" w:rsidR="002B3287" w:rsidRPr="002B3287" w:rsidRDefault="00C6336E" w:rsidP="002B3287">
      <w:pPr>
        <w:rPr>
          <w:lang w:eastAsia="nb-NO"/>
        </w:rPr>
      </w:pPr>
      <w:r>
        <w:rPr>
          <w:rFonts w:ascii="Oslo Sans Office" w:eastAsia="Times New Roman" w:hAnsi="Oslo Sans Office" w:cs="Times New Roman"/>
          <w:szCs w:val="18"/>
          <w:lang w:eastAsia="nb-NO"/>
        </w:rPr>
        <w:lastRenderedPageBreak/>
        <w:t>Oppdragsgiver</w:t>
      </w:r>
      <w:r w:rsidRPr="00941C9D">
        <w:rPr>
          <w:rFonts w:ascii="Oslo Sans Office" w:eastAsia="Times New Roman" w:hAnsi="Oslo Sans Office" w:cs="Times New Roman"/>
          <w:szCs w:val="18"/>
          <w:lang w:eastAsia="nb-NO"/>
        </w:rPr>
        <w:t xml:space="preserve"> </w:t>
      </w:r>
      <w:r w:rsidR="005F5FA4" w:rsidRPr="00941C9D">
        <w:rPr>
          <w:rFonts w:ascii="Oslo Sans Office" w:eastAsia="Times New Roman" w:hAnsi="Oslo Sans Office" w:cs="Times New Roman"/>
          <w:szCs w:val="18"/>
          <w:lang w:eastAsia="nb-NO"/>
        </w:rPr>
        <w:t>kan etter eget skjønn frafalle sanksjoner dersom utskifting skyldes sykdom eller annen saklig grunn. Kapasitetsbehov i andre prosjekter anses ikke som saklig grunn</w:t>
      </w:r>
      <w:r>
        <w:rPr>
          <w:rFonts w:ascii="Oslo Sans Office" w:eastAsia="Times New Roman" w:hAnsi="Oslo Sans Office" w:cs="Times New Roman"/>
          <w:szCs w:val="18"/>
          <w:lang w:eastAsia="nb-NO"/>
        </w:rPr>
        <w:t>.</w:t>
      </w:r>
      <w:bookmarkStart w:id="325" w:name="_Toc142384649"/>
    </w:p>
    <w:p w14:paraId="6C5D6D98" w14:textId="4804DB29" w:rsidR="00E0491A" w:rsidRPr="008B582A" w:rsidRDefault="00E0491A" w:rsidP="008B582A">
      <w:pPr>
        <w:pStyle w:val="Overskrift1"/>
        <w:rPr>
          <w:rFonts w:eastAsia="Times New Roman"/>
          <w:lang w:eastAsia="nb-NO"/>
        </w:rPr>
      </w:pPr>
      <w:bookmarkStart w:id="326" w:name="_Toc237338348"/>
      <w:bookmarkStart w:id="327" w:name="_Toc237442480"/>
      <w:r w:rsidRPr="00E0491A">
        <w:rPr>
          <w:rFonts w:eastAsia="Times New Roman"/>
          <w:lang w:eastAsia="nb-NO"/>
        </w:rPr>
        <w:t>Miljøbestemmelser</w:t>
      </w:r>
      <w:bookmarkEnd w:id="325"/>
      <w:bookmarkEnd w:id="326"/>
      <w:bookmarkEnd w:id="327"/>
    </w:p>
    <w:p w14:paraId="68364AE0" w14:textId="77777777" w:rsidR="00F83C1D" w:rsidRPr="00F83C1D" w:rsidRDefault="00F83C1D" w:rsidP="00F83C1D">
      <w:pPr>
        <w:pStyle w:val="Overskrift2"/>
      </w:pPr>
      <w:bookmarkStart w:id="328" w:name="_Toc194331318"/>
      <w:bookmarkStart w:id="329" w:name="_Toc233375840"/>
      <w:bookmarkStart w:id="330" w:name="_Toc237338349"/>
      <w:bookmarkStart w:id="331" w:name="_Toc237442481"/>
      <w:r w:rsidRPr="00F83C1D">
        <w:t>Utslippsfrie bygge- og anleggsplasser</w:t>
      </w:r>
      <w:bookmarkEnd w:id="328"/>
      <w:bookmarkEnd w:id="329"/>
      <w:bookmarkEnd w:id="330"/>
      <w:bookmarkEnd w:id="331"/>
      <w:r w:rsidRPr="00F83C1D">
        <w:t xml:space="preserve"> </w:t>
      </w:r>
    </w:p>
    <w:p w14:paraId="05E363FF"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Leverandøren skal gjennomføre arbeidet på bygge- og anleggsplassen utslippsfritt.</w:t>
      </w:r>
    </w:p>
    <w:p w14:paraId="7F7FE155" w14:textId="77777777" w:rsidR="00F83C1D" w:rsidRPr="00F83C1D" w:rsidRDefault="00F83C1D" w:rsidP="00F83C1D">
      <w:pPr>
        <w:pStyle w:val="Overskrift2"/>
      </w:pPr>
      <w:bookmarkStart w:id="332" w:name="_Toc194331319"/>
      <w:bookmarkStart w:id="333" w:name="_Toc233375841"/>
      <w:bookmarkStart w:id="334" w:name="_Toc237338350"/>
      <w:bookmarkStart w:id="335" w:name="_Toc237442482"/>
      <w:r w:rsidRPr="00F83C1D">
        <w:t>Massetransport</w:t>
      </w:r>
      <w:bookmarkEnd w:id="332"/>
      <w:bookmarkEnd w:id="333"/>
      <w:bookmarkEnd w:id="334"/>
      <w:bookmarkEnd w:id="335"/>
    </w:p>
    <w:p w14:paraId="67F486D1"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Leverandøren skal minimum benytte biogass som drivstoff for transport av masser som fjernes fra og leveres til bygge- og anleggsplass. Krav til drivstoffteknologien gjelder hele transportstrekningen til og fra bygge- og anleggsplass, eller fra lasting til lossing av masser.</w:t>
      </w:r>
    </w:p>
    <w:p w14:paraId="2AE4F364" w14:textId="77777777" w:rsidR="00F83C1D" w:rsidRPr="00F83C1D" w:rsidRDefault="00F83C1D" w:rsidP="00F83C1D">
      <w:pPr>
        <w:pStyle w:val="Overskrift2"/>
      </w:pPr>
      <w:r w:rsidRPr="00F83C1D">
        <w:t xml:space="preserve"> </w:t>
      </w:r>
      <w:bookmarkStart w:id="336" w:name="_Toc194331320"/>
      <w:bookmarkStart w:id="337" w:name="_Toc233375842"/>
      <w:bookmarkStart w:id="338" w:name="_Toc237338351"/>
      <w:bookmarkStart w:id="339" w:name="_Toc237442483"/>
      <w:r w:rsidRPr="00F83C1D">
        <w:t>Øvrig transport</w:t>
      </w:r>
      <w:bookmarkEnd w:id="336"/>
      <w:bookmarkEnd w:id="337"/>
      <w:bookmarkEnd w:id="338"/>
      <w:bookmarkEnd w:id="339"/>
      <w:r w:rsidRPr="00F83C1D">
        <w:t xml:space="preserve"> </w:t>
      </w:r>
    </w:p>
    <w:p w14:paraId="2C5A19A6"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 xml:space="preserve">a. For kjøretøy med tillatt totalvekt under 3,5 tonn gjelder følgende for siste transportstrekning/last mile: </w:t>
      </w:r>
    </w:p>
    <w:p w14:paraId="1796B260"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1. Leverandøren forplikter seg til kun å benytte kjøretøy som enten er utslippsfrie eller biogassbaserte i gjennomføringen av kontrakten.</w:t>
      </w:r>
    </w:p>
    <w:p w14:paraId="0B45C1C7"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 xml:space="preserve">b. For kjøretøy med en tillatt totalvekt over 3,5 tonn gjelder følgende for siste transportstrekning/last mile: </w:t>
      </w:r>
    </w:p>
    <w:p w14:paraId="0E27ABEA" w14:textId="77777777" w:rsidR="00F83C1D" w:rsidRDefault="00F83C1D" w:rsidP="00F83C1D">
      <w:pPr>
        <w:ind w:left="720"/>
        <w:rPr>
          <w:rFonts w:ascii="Oslo Sans Office" w:eastAsia="Oslo Sans Office" w:hAnsi="Oslo Sans Office" w:cs="Oslo Sans Office"/>
          <w:szCs w:val="20"/>
        </w:rPr>
      </w:pPr>
      <w:r>
        <w:rPr>
          <w:rFonts w:ascii="Oslo Sans Office" w:eastAsia="Oslo Sans Office" w:hAnsi="Oslo Sans Office" w:cs="Oslo Sans Office"/>
          <w:szCs w:val="20"/>
        </w:rPr>
        <w:t xml:space="preserve">1. Leverandøren skal i gjennomføringen av kontrakten minimum benytte fossilfrie kjøretøy til transport. </w:t>
      </w:r>
    </w:p>
    <w:p w14:paraId="22FAE176" w14:textId="6F8BFBB8" w:rsidR="00F83C1D" w:rsidRDefault="00F83C1D" w:rsidP="00F83C1D">
      <w:pPr>
        <w:ind w:left="720"/>
        <w:rPr>
          <w:rFonts w:ascii="Oslo Sans Office" w:eastAsia="Oslo Sans Office" w:hAnsi="Oslo Sans Office" w:cs="Oslo Sans Office"/>
          <w:szCs w:val="20"/>
        </w:rPr>
      </w:pPr>
      <w:r>
        <w:rPr>
          <w:rFonts w:ascii="Oslo Sans Office" w:eastAsia="Oslo Sans Office" w:hAnsi="Oslo Sans Office" w:cs="Oslo Sans Office"/>
          <w:szCs w:val="20"/>
        </w:rPr>
        <w:t>2. Innen 1.1.202</w:t>
      </w:r>
      <w:r w:rsidR="007446EC">
        <w:rPr>
          <w:rFonts w:ascii="Oslo Sans Office" w:eastAsia="Oslo Sans Office" w:hAnsi="Oslo Sans Office" w:cs="Oslo Sans Office"/>
          <w:szCs w:val="20"/>
        </w:rPr>
        <w:t>7</w:t>
      </w:r>
      <w:r>
        <w:rPr>
          <w:rFonts w:ascii="Oslo Sans Office" w:eastAsia="Oslo Sans Office" w:hAnsi="Oslo Sans Office" w:cs="Oslo Sans Office"/>
          <w:szCs w:val="20"/>
        </w:rPr>
        <w:t xml:space="preserve"> skal alle kjøretøy som benyttes i gjennomføringen av kontrakten være utslippsfrie eller biogassbaserte. </w:t>
      </w:r>
    </w:p>
    <w:p w14:paraId="0DA84137" w14:textId="77777777" w:rsidR="00F83C1D" w:rsidRDefault="00F83C1D" w:rsidP="00F83C1D">
      <w:pPr>
        <w:ind w:left="720"/>
        <w:rPr>
          <w:rFonts w:ascii="Oslo Sans Office" w:eastAsia="Oslo Sans Office" w:hAnsi="Oslo Sans Office" w:cs="Oslo Sans Office"/>
          <w:szCs w:val="20"/>
        </w:rPr>
      </w:pPr>
      <w:r>
        <w:rPr>
          <w:rFonts w:ascii="Oslo Sans Office" w:eastAsia="Oslo Sans Office" w:hAnsi="Oslo Sans Office" w:cs="Oslo Sans Office"/>
          <w:szCs w:val="20"/>
        </w:rPr>
        <w:t xml:space="preserve">3. Alle kjøretøy som benyttes i gjennomføringen av kontrakten skal oppfylle minimum euroklasse 6/VI. </w:t>
      </w:r>
    </w:p>
    <w:p w14:paraId="0ADA8A30" w14:textId="77777777" w:rsidR="00F83C1D" w:rsidRDefault="00F83C1D" w:rsidP="00F83C1D">
      <w:pPr>
        <w:ind w:left="720"/>
        <w:rPr>
          <w:rFonts w:ascii="Oslo Sans Office" w:eastAsia="Oslo Sans Office" w:hAnsi="Oslo Sans Office" w:cs="Oslo Sans Office"/>
          <w:szCs w:val="20"/>
        </w:rPr>
      </w:pPr>
      <w:r>
        <w:rPr>
          <w:rFonts w:ascii="Oslo Sans Office" w:eastAsia="Oslo Sans Office" w:hAnsi="Oslo Sans Office" w:cs="Oslo Sans Office"/>
          <w:szCs w:val="20"/>
        </w:rPr>
        <w:t xml:space="preserve">4. Biodrivstoff som benyttes under gjennomføring av kontrakten skal være dokumentert bærekraftig biodrivstoff ut over omsetningskrav. Det skal ikke benyttes biodrivstoff basert på palmeolje eller biprodukter fra palmeoljeproduksjon. </w:t>
      </w:r>
    </w:p>
    <w:p w14:paraId="7CF4178B" w14:textId="77777777" w:rsidR="00F83C1D" w:rsidRDefault="00F83C1D" w:rsidP="00F83C1D">
      <w:pPr>
        <w:ind w:left="720"/>
        <w:rPr>
          <w:rFonts w:ascii="Oslo Sans Office" w:eastAsia="Oslo Sans Office" w:hAnsi="Oslo Sans Office" w:cs="Oslo Sans Office"/>
          <w:szCs w:val="20"/>
        </w:rPr>
      </w:pPr>
      <w:r>
        <w:rPr>
          <w:rFonts w:ascii="Oslo Sans Office" w:eastAsia="Oslo Sans Office" w:hAnsi="Oslo Sans Office" w:cs="Oslo Sans Office"/>
          <w:szCs w:val="20"/>
        </w:rPr>
        <w:t>5. Dokumentasjon for transportleveransene skal fremlegges ved forespørsel og skal inneholde all relevant informasjon samt kjøretøyets registreringsnummer.</w:t>
      </w:r>
    </w:p>
    <w:p w14:paraId="3B3833F8" w14:textId="77777777" w:rsidR="00F83C1D" w:rsidRPr="00F83C1D" w:rsidRDefault="00F83C1D" w:rsidP="00F83C1D">
      <w:pPr>
        <w:pStyle w:val="Overskrift2"/>
      </w:pPr>
      <w:bookmarkStart w:id="340" w:name="_Toc194331321"/>
      <w:bookmarkStart w:id="341" w:name="_Toc233375843"/>
      <w:bookmarkStart w:id="342" w:name="_Toc237338352"/>
      <w:bookmarkStart w:id="343" w:name="_Toc237442484"/>
      <w:r w:rsidRPr="00F83C1D">
        <w:lastRenderedPageBreak/>
        <w:t>Plan for energi- og effektforbruk</w:t>
      </w:r>
      <w:bookmarkEnd w:id="340"/>
      <w:bookmarkEnd w:id="341"/>
      <w:bookmarkEnd w:id="342"/>
      <w:bookmarkEnd w:id="343"/>
    </w:p>
    <w:p w14:paraId="762E9053"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Leverandøren skal ha en plan for å effektivisere og styre energi- og effektforbruk i prosjektet. Planen skal medvirke til å sikre god fremdrift og hindre forsinkelser. Planen bør inneholde tiltak for god ladelogistikk, og gi god styring av energi- og effektforbruk.</w:t>
      </w:r>
    </w:p>
    <w:p w14:paraId="7363BB2F" w14:textId="77777777" w:rsidR="00F83C1D" w:rsidRPr="00F83C1D" w:rsidRDefault="00F83C1D" w:rsidP="00F83C1D">
      <w:pPr>
        <w:pStyle w:val="Overskrift2"/>
      </w:pPr>
      <w:bookmarkStart w:id="344" w:name="_Toc194331322"/>
      <w:bookmarkStart w:id="345" w:name="_Toc233375844"/>
      <w:bookmarkStart w:id="346" w:name="_Toc237338353"/>
      <w:bookmarkStart w:id="347" w:name="_Toc237442485"/>
      <w:r w:rsidRPr="00F83C1D">
        <w:t>Biodrivstoff</w:t>
      </w:r>
      <w:bookmarkEnd w:id="344"/>
      <w:bookmarkEnd w:id="345"/>
      <w:bookmarkEnd w:id="346"/>
      <w:bookmarkEnd w:id="347"/>
    </w:p>
    <w:p w14:paraId="5410DDCE"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For kjøretøy og maskiner hvor det ikke er stilt krav om nullutslipp eller biogass skal det benyttes minimum euroklasse 6/VI og dokumentert bærekraftig biodrivstoff ut over omsetningskrav. Det skal ikke benyttes biodrivstoff basert på palmeolje eller biprodukter fra palmeoljeproduksjon.</w:t>
      </w:r>
    </w:p>
    <w:p w14:paraId="2619F8AF" w14:textId="77777777" w:rsidR="00F83C1D" w:rsidRPr="00F83C1D" w:rsidRDefault="00F83C1D" w:rsidP="00F83C1D">
      <w:pPr>
        <w:pStyle w:val="Overskrift2"/>
      </w:pPr>
      <w:bookmarkStart w:id="348" w:name="_Toc233375845"/>
      <w:bookmarkStart w:id="349" w:name="_Toc194331323"/>
      <w:bookmarkStart w:id="350" w:name="_Toc237338354"/>
      <w:bookmarkStart w:id="351" w:name="_Toc237442486"/>
      <w:r w:rsidRPr="00F83C1D">
        <w:t>Avfall og sorteringsgrad</w:t>
      </w:r>
      <w:bookmarkEnd w:id="348"/>
      <w:bookmarkEnd w:id="350"/>
      <w:bookmarkEnd w:id="351"/>
    </w:p>
    <w:p w14:paraId="4D662B0A" w14:textId="77777777" w:rsidR="00F83C1D" w:rsidRDefault="00F83C1D" w:rsidP="00F83C1D">
      <w:r>
        <w:t xml:space="preserve">Entreprenøren skal planlegge og gjennomføre bygge- og anleggsarbeidene slik at det oppnås en dokumentert sorteringsgrad på minimum 80 % av totalt </w:t>
      </w:r>
      <w:proofErr w:type="gramStart"/>
      <w:r>
        <w:t>generert</w:t>
      </w:r>
      <w:proofErr w:type="gramEnd"/>
      <w:r>
        <w:t xml:space="preserve"> avfall, målt i vekt. Sorteringsgraden skal dokumenteres gjennom avfallsregnskap og leveres byggherren som del av prosjektets miljørapportering.</w:t>
      </w:r>
    </w:p>
    <w:p w14:paraId="638DF3D3" w14:textId="77777777" w:rsidR="00F83C1D" w:rsidRPr="00F83C1D" w:rsidRDefault="00F83C1D" w:rsidP="00F83C1D">
      <w:pPr>
        <w:pStyle w:val="Overskrift2"/>
      </w:pPr>
      <w:r w:rsidRPr="00F83C1D">
        <w:t xml:space="preserve"> </w:t>
      </w:r>
      <w:bookmarkStart w:id="352" w:name="_Toc233375846"/>
      <w:bookmarkStart w:id="353" w:name="_Toc237338355"/>
      <w:bookmarkStart w:id="354" w:name="_Toc237442487"/>
      <w:r w:rsidRPr="00F83C1D">
        <w:t>Unntaksbestemmelse</w:t>
      </w:r>
      <w:bookmarkEnd w:id="349"/>
      <w:bookmarkEnd w:id="352"/>
      <w:bookmarkEnd w:id="353"/>
      <w:bookmarkEnd w:id="354"/>
      <w:r w:rsidRPr="00F83C1D">
        <w:t xml:space="preserve"> </w:t>
      </w:r>
    </w:p>
    <w:p w14:paraId="57CFD3A5"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Oppdragsgiver kan i kontraktsperioden etter en konkret vurdering gi Leverandøren unntak fra enkelte kontraktskrav. Unntak kan ikke gis der behovet skyldes forhold Leverandøren kjente til eller burde ha kjent til ved innlevering av endelig tilbud.</w:t>
      </w:r>
    </w:p>
    <w:p w14:paraId="5AF753A8"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 xml:space="preserve">Leverandøren skal sende skriftlig søknad om unntak til Oppdragsgiver uten ugrunnet opphold. Søknaden skal minimum inneholde opplysninger og dokumentasjon om: </w:t>
      </w:r>
    </w:p>
    <w:p w14:paraId="5D513164"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1. Maskin eller kjøretøy som det søkes unntak for og hvilken erstatning som skal benyttes. </w:t>
      </w:r>
    </w:p>
    <w:p w14:paraId="0EE0AF9C"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2. Begrunnelse for hvorfor det ikke er mulig for Leverandøren å oppfylle kravet. </w:t>
      </w:r>
    </w:p>
    <w:p w14:paraId="5CBDA4D3"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3. Perioden det søkes unntak for. </w:t>
      </w:r>
    </w:p>
    <w:p w14:paraId="7269127C"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Oppdragsgiver må innvilge søknaden skriftlig før unntak fra kontraktskrav anses som godkjent.</w:t>
      </w:r>
    </w:p>
    <w:p w14:paraId="43F70519"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Ved innvilget unntak skal det benyttes minimum euroklasse 6/VI og dokumentert biodrivstoff ut over omsetningskrav. Det skal ikke benyttes biodrivstoff basert på palmeolje eller biprodukter fra palmeproduksjon.</w:t>
      </w:r>
    </w:p>
    <w:p w14:paraId="768B7934" w14:textId="77777777" w:rsidR="00F83C1D" w:rsidRPr="00F83C1D" w:rsidRDefault="00F83C1D" w:rsidP="00F83C1D">
      <w:pPr>
        <w:pStyle w:val="Overskrift2"/>
      </w:pPr>
      <w:bookmarkStart w:id="355" w:name="_Toc194331324"/>
      <w:bookmarkStart w:id="356" w:name="_Toc233375847"/>
      <w:bookmarkStart w:id="357" w:name="_Toc237338356"/>
      <w:bookmarkStart w:id="358" w:name="_Toc237442488"/>
      <w:r w:rsidRPr="00F83C1D">
        <w:t>Dokumentasjon og rapportering</w:t>
      </w:r>
      <w:bookmarkEnd w:id="355"/>
      <w:bookmarkEnd w:id="356"/>
      <w:bookmarkEnd w:id="357"/>
      <w:bookmarkEnd w:id="358"/>
    </w:p>
    <w:p w14:paraId="5FB5BA06"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 xml:space="preserve">a. Bruk av Oppdragsgivers digitale rapporteringsløsning: </w:t>
      </w:r>
    </w:p>
    <w:p w14:paraId="59AE5504"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lastRenderedPageBreak/>
        <w:t xml:space="preserve">1. Leverandøren skal sørge for at alle maskiner, inklusive innleide maskiner, som benyttes til gjennomføring av oppdraget er tilkoblet Oppdragsgivers digitale rapporteringsløsning for oversikt over utslipp og forbruk fra maskiner og kjøretøy. </w:t>
      </w:r>
    </w:p>
    <w:p w14:paraId="10005652"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2. Leverandøren skal til enhver tid sørge for at alle maskiner er oppkoblet i løsningen, og at data kontinuerlig innhentes fra maskinparken gjennom hele kontraktsperioden. </w:t>
      </w:r>
    </w:p>
    <w:p w14:paraId="77FC2F6C"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3. Tilkobling og overføring av data skjer for Leverandørens egen regning. </w:t>
      </w:r>
    </w:p>
    <w:p w14:paraId="20B445D0"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4. Leverandøren plikter å </w:t>
      </w:r>
      <w:proofErr w:type="spellStart"/>
      <w:r>
        <w:rPr>
          <w:rFonts w:ascii="Oslo Sans Office" w:eastAsia="Oslo Sans Office" w:hAnsi="Oslo Sans Office" w:cs="Oslo Sans Office"/>
          <w:szCs w:val="20"/>
        </w:rPr>
        <w:t>etterregistrere</w:t>
      </w:r>
      <w:proofErr w:type="spellEnd"/>
      <w:r>
        <w:rPr>
          <w:rFonts w:ascii="Oslo Sans Office" w:eastAsia="Oslo Sans Office" w:hAnsi="Oslo Sans Office" w:cs="Oslo Sans Office"/>
          <w:szCs w:val="20"/>
        </w:rPr>
        <w:t xml:space="preserve"> eventuelle nye maskiner som kommer inn under gjennomføringsperioden. </w:t>
      </w:r>
    </w:p>
    <w:p w14:paraId="3EE6EE8A"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b. Dokumentasjon av massetransport: Leverandøren skal oversende dokumentasjon eller kvitteringer på innkjøpt drivstoff og veielapper for massetransport på forespørsel uten ugrunnet opphold.</w:t>
      </w:r>
    </w:p>
    <w:p w14:paraId="3C5A03E4" w14:textId="77777777" w:rsidR="00F83C1D" w:rsidRPr="00F83C1D" w:rsidRDefault="00F83C1D" w:rsidP="00F83C1D">
      <w:pPr>
        <w:pStyle w:val="Overskrift2"/>
      </w:pPr>
      <w:bookmarkStart w:id="359" w:name="_Toc194331325"/>
      <w:bookmarkStart w:id="360" w:name="_Toc233375848"/>
      <w:bookmarkStart w:id="361" w:name="_Toc237338357"/>
      <w:bookmarkStart w:id="362" w:name="_Toc237442489"/>
      <w:r w:rsidRPr="00F83C1D">
        <w:t>Registrering i Maskinregisteret</w:t>
      </w:r>
      <w:bookmarkEnd w:id="359"/>
      <w:bookmarkEnd w:id="360"/>
      <w:bookmarkEnd w:id="361"/>
      <w:bookmarkEnd w:id="362"/>
      <w:r w:rsidRPr="00F83C1D">
        <w:t xml:space="preserve"> </w:t>
      </w:r>
    </w:p>
    <w:p w14:paraId="645420E9"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Maskiner som benyttes på bygge- og anleggsplassen skal være registrert i Maskinregisteret.</w:t>
      </w:r>
    </w:p>
    <w:p w14:paraId="0A7F77BE" w14:textId="77777777" w:rsidR="00F83C1D" w:rsidRPr="00F83C1D" w:rsidRDefault="00F83C1D" w:rsidP="00F83C1D">
      <w:pPr>
        <w:pStyle w:val="Overskrift2"/>
      </w:pPr>
      <w:bookmarkStart w:id="363" w:name="_Toc194331326"/>
      <w:bookmarkStart w:id="364" w:name="_Toc233375849"/>
      <w:bookmarkStart w:id="365" w:name="_Toc237338358"/>
      <w:bookmarkStart w:id="366" w:name="_Toc237442490"/>
      <w:r w:rsidRPr="00F83C1D">
        <w:t>Mislighold og sanksjoner</w:t>
      </w:r>
      <w:bookmarkEnd w:id="363"/>
      <w:bookmarkEnd w:id="364"/>
      <w:bookmarkEnd w:id="365"/>
      <w:bookmarkEnd w:id="366"/>
    </w:p>
    <w:p w14:paraId="5721797B"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 xml:space="preserve">Klima- og miljøkrav omfatter krav eller kriterier som reduserer negativ klima- eller miljøpåvirkning ved ytelsen, eller fremmer klimavennlige løsninger, og som fremgår av konkurransegrunnlaget eller leverandørens tilbud. </w:t>
      </w:r>
    </w:p>
    <w:p w14:paraId="3A3E4C22"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 xml:space="preserve">Ved brudd på klima- og miljøkrav kan Oppdragsgiver </w:t>
      </w:r>
    </w:p>
    <w:p w14:paraId="02FB9623"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a. kreve at forholdet rettes eller at misligholdet opphører, </w:t>
      </w:r>
    </w:p>
    <w:p w14:paraId="08BB71C5"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b. holde tilbake inntil 1 prosent av kontraktssummen, frem til forholdet er rettet eller misligholdet opphører, </w:t>
      </w:r>
    </w:p>
    <w:p w14:paraId="1A0836C3"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c. ilegge et forholdsmessig gebyr. I vurderingen av hva som er forholdsmessig, skal det særlig legges vekt på bruddets alvorlighetsgrad, omfang, varighet og betydning for Oppdragsgiver. Leverandørens samlede gebyransvar for brudd på klima- og miljøkrav er begrenset til 5 % av kontraktssummen. </w:t>
      </w:r>
      <w:proofErr w:type="spellStart"/>
      <w:r>
        <w:rPr>
          <w:rFonts w:ascii="Oslo Sans Office" w:eastAsia="Oslo Sans Office" w:hAnsi="Oslo Sans Office" w:cs="Oslo Sans Office"/>
          <w:szCs w:val="20"/>
        </w:rPr>
        <w:t>Ansvarsbegrensingen</w:t>
      </w:r>
      <w:proofErr w:type="spellEnd"/>
      <w:r>
        <w:rPr>
          <w:rFonts w:ascii="Oslo Sans Office" w:eastAsia="Oslo Sans Office" w:hAnsi="Oslo Sans Office" w:cs="Oslo Sans Office"/>
          <w:szCs w:val="20"/>
        </w:rPr>
        <w:t xml:space="preserve"> gjelder ikke der bruddet har sin årsak i forsett eller grov uaktsomhet hos leverandøren, </w:t>
      </w:r>
    </w:p>
    <w:p w14:paraId="4829970B"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d. kreve at Leverandøren skifter ut underleverandøren for Leverandørens regning og risiko, dersom bruddet har skjedd hos underleverandøren, </w:t>
      </w:r>
    </w:p>
    <w:p w14:paraId="7E946522"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lastRenderedPageBreak/>
        <w:t xml:space="preserve">e. heve kontrakten eller stanse arbeidet for Leverandørens regning og risiko dersom bruddet anses som vesentlig, uavhengig av om forholdet er rettet eller krevd rettet. Leverandørens forsinkelse som følge av stansing etter denne bestemmelsen avskjærer ikke Oppdragsgivers rett på dagmulkt etter kontraktens bestemmelser om forsinket levering, </w:t>
      </w:r>
    </w:p>
    <w:p w14:paraId="1DF8D3AC" w14:textId="77777777" w:rsidR="00F83C1D" w:rsidRDefault="00F83C1D" w:rsidP="00F83C1D">
      <w:pPr>
        <w:ind w:left="708"/>
        <w:rPr>
          <w:rFonts w:ascii="Oslo Sans Office" w:eastAsia="Oslo Sans Office" w:hAnsi="Oslo Sans Office" w:cs="Oslo Sans Office"/>
          <w:szCs w:val="20"/>
        </w:rPr>
      </w:pPr>
      <w:r>
        <w:rPr>
          <w:rFonts w:ascii="Oslo Sans Office" w:eastAsia="Oslo Sans Office" w:hAnsi="Oslo Sans Office" w:cs="Oslo Sans Office"/>
          <w:szCs w:val="20"/>
        </w:rPr>
        <w:t xml:space="preserve">f. kreve å få tiltransportert Leverandørens kontrakter med underleverandører dersom Oppdragsgiver har hevet kontrakten med Leverandøren. </w:t>
      </w:r>
    </w:p>
    <w:p w14:paraId="6DDD2CF2" w14:textId="77777777" w:rsidR="00F83C1D" w:rsidRDefault="00F83C1D" w:rsidP="00F83C1D">
      <w:pPr>
        <w:rPr>
          <w:rFonts w:ascii="Oslo Sans Office" w:eastAsia="Oslo Sans Office" w:hAnsi="Oslo Sans Office" w:cs="Oslo Sans Office"/>
          <w:szCs w:val="20"/>
        </w:rPr>
      </w:pPr>
      <w:r>
        <w:rPr>
          <w:rFonts w:ascii="Oslo Sans Office" w:eastAsia="Oslo Sans Office" w:hAnsi="Oslo Sans Office" w:cs="Oslo Sans Office"/>
          <w:szCs w:val="20"/>
        </w:rPr>
        <w:t>Ved brudd på krav til bruk av Oppdragsgivers digitale registreringsløsning, dokumentasjon av massetransport eller registrering i Maskinregisteret kan Oppdragsgiver ilegge et gebyr på kr 1500 per brudd, per dag, frem til bruddet opphører.</w:t>
      </w:r>
    </w:p>
    <w:p w14:paraId="4A5EEC91" w14:textId="77777777" w:rsidR="00E0491A" w:rsidRPr="00F83C1D" w:rsidRDefault="00E0491A" w:rsidP="00F83C1D">
      <w:pPr>
        <w:spacing w:after="0" w:line="240" w:lineRule="auto"/>
        <w:rPr>
          <w:rFonts w:ascii="Oslo Sans Office" w:eastAsia="Times New Roman" w:hAnsi="Oslo Sans Office" w:cs="Times New Roman"/>
          <w:szCs w:val="16"/>
          <w:lang w:eastAsia="nb-NO"/>
        </w:rPr>
      </w:pPr>
    </w:p>
    <w:p w14:paraId="36A65456" w14:textId="77777777" w:rsidR="00E0491A" w:rsidRDefault="00E0491A" w:rsidP="00E0491A">
      <w:pPr>
        <w:spacing w:after="0" w:line="240" w:lineRule="auto"/>
        <w:ind w:left="705" w:hanging="705"/>
        <w:jc w:val="center"/>
        <w:rPr>
          <w:rFonts w:ascii="Oslo Sans Office" w:eastAsia="Times New Roman" w:hAnsi="Oslo Sans Office" w:cs="Oslo Sans Office"/>
          <w:i/>
          <w:iCs/>
          <w:color w:val="000000"/>
          <w:sz w:val="24"/>
          <w:szCs w:val="24"/>
          <w:lang w:eastAsia="nb-NO"/>
        </w:rPr>
      </w:pPr>
    </w:p>
    <w:p w14:paraId="2530B51D" w14:textId="77777777" w:rsidR="0039177A" w:rsidRPr="00E0491A" w:rsidRDefault="0039177A" w:rsidP="00D92A7A">
      <w:pPr>
        <w:spacing w:after="0" w:line="240" w:lineRule="auto"/>
        <w:rPr>
          <w:rFonts w:ascii="Oslo Sans Office" w:eastAsia="Times New Roman" w:hAnsi="Oslo Sans Office" w:cs="Oslo Sans Office"/>
          <w:i/>
          <w:iCs/>
          <w:color w:val="000000"/>
          <w:sz w:val="24"/>
          <w:szCs w:val="24"/>
          <w:lang w:eastAsia="nb-NO"/>
        </w:rPr>
      </w:pPr>
    </w:p>
    <w:p w14:paraId="25FE4308" w14:textId="77777777" w:rsidR="00E0491A" w:rsidRPr="003E60A8" w:rsidRDefault="00E0491A" w:rsidP="00E0491A">
      <w:pPr>
        <w:spacing w:after="0" w:line="240" w:lineRule="auto"/>
        <w:ind w:left="705" w:hanging="705"/>
        <w:jc w:val="center"/>
        <w:rPr>
          <w:rFonts w:ascii="Oslo Sans Office" w:eastAsia="Times New Roman" w:hAnsi="Oslo Sans Office" w:cs="Oslo Sans Office"/>
          <w:i/>
          <w:iCs/>
          <w:color w:val="000000"/>
          <w:szCs w:val="20"/>
          <w:lang w:eastAsia="nb-NO"/>
        </w:rPr>
      </w:pPr>
    </w:p>
    <w:p w14:paraId="265E50F1" w14:textId="77777777" w:rsidR="00E0491A" w:rsidRPr="003E60A8" w:rsidRDefault="00E0491A" w:rsidP="00E0491A">
      <w:pPr>
        <w:spacing w:after="0" w:line="240" w:lineRule="auto"/>
        <w:ind w:left="705" w:hanging="705"/>
        <w:jc w:val="center"/>
        <w:rPr>
          <w:rFonts w:ascii="Oslo Sans Office" w:eastAsia="Times New Roman" w:hAnsi="Oslo Sans Office" w:cs="Times New Roman"/>
          <w:szCs w:val="20"/>
          <w:lang w:eastAsia="nb-NO"/>
        </w:rPr>
      </w:pPr>
      <w:r w:rsidRPr="003E60A8">
        <w:rPr>
          <w:rFonts w:ascii="Oslo Sans Office" w:eastAsia="Times New Roman" w:hAnsi="Oslo Sans Office" w:cs="Times New Roman"/>
          <w:szCs w:val="20"/>
          <w:lang w:eastAsia="nb-NO"/>
        </w:rPr>
        <w:t>***************</w:t>
      </w:r>
    </w:p>
    <w:p w14:paraId="0B53E886" w14:textId="77777777" w:rsidR="00E0491A" w:rsidRPr="003E60A8" w:rsidRDefault="00E0491A" w:rsidP="00E0491A">
      <w:pPr>
        <w:spacing w:after="0" w:line="240" w:lineRule="auto"/>
        <w:rPr>
          <w:rFonts w:ascii="Oslo Sans Office" w:eastAsia="Times New Roman" w:hAnsi="Oslo Sans Office" w:cs="Times New Roman"/>
          <w:szCs w:val="20"/>
          <w:lang w:eastAsia="nb-NO"/>
        </w:rPr>
      </w:pPr>
    </w:p>
    <w:p w14:paraId="4B6D81B6" w14:textId="77777777" w:rsidR="007E0303" w:rsidRPr="003E60A8" w:rsidRDefault="007E0303" w:rsidP="007E0303">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 xml:space="preserve">Dette kontraktsdokumentet </w:t>
      </w:r>
      <w:r>
        <w:rPr>
          <w:rFonts w:ascii="Oslo Sans Office" w:eastAsia="Times New Roman" w:hAnsi="Oslo Sans Office" w:cs="Times New Roman"/>
          <w:szCs w:val="16"/>
          <w:lang w:eastAsia="nb-NO"/>
        </w:rPr>
        <w:t xml:space="preserve">signeres elektronisk av </w:t>
      </w:r>
      <w:r w:rsidRPr="003E60A8">
        <w:rPr>
          <w:rFonts w:ascii="Oslo Sans Office" w:eastAsia="Times New Roman" w:hAnsi="Oslo Sans Office" w:cs="Times New Roman"/>
          <w:szCs w:val="16"/>
          <w:lang w:eastAsia="nb-NO"/>
        </w:rPr>
        <w:t>partene</w:t>
      </w:r>
      <w:r>
        <w:rPr>
          <w:rFonts w:ascii="Oslo Sans Office" w:eastAsia="Times New Roman" w:hAnsi="Oslo Sans Office" w:cs="Times New Roman"/>
          <w:szCs w:val="16"/>
          <w:lang w:eastAsia="nb-NO"/>
        </w:rPr>
        <w:t>. Bilag ettersendes</w:t>
      </w:r>
      <w:r w:rsidRPr="003E60A8">
        <w:rPr>
          <w:rFonts w:ascii="Oslo Sans Office" w:eastAsia="Times New Roman" w:hAnsi="Oslo Sans Office" w:cs="Times New Roman"/>
          <w:szCs w:val="16"/>
          <w:lang w:eastAsia="nb-NO"/>
        </w:rPr>
        <w:t xml:space="preserve">. </w:t>
      </w:r>
    </w:p>
    <w:p w14:paraId="3594A492" w14:textId="218F450A" w:rsidR="00D7459F" w:rsidRPr="003E60A8" w:rsidRDefault="00E0491A" w:rsidP="00D922A4">
      <w:pPr>
        <w:spacing w:after="0" w:line="240" w:lineRule="auto"/>
        <w:rPr>
          <w:rFonts w:ascii="Oslo Sans Office" w:eastAsia="Times New Roman" w:hAnsi="Oslo Sans Office" w:cs="Times New Roman"/>
          <w:szCs w:val="16"/>
          <w:lang w:eastAsia="nb-NO"/>
        </w:rPr>
      </w:pPr>
      <w:r w:rsidRPr="003E60A8">
        <w:rPr>
          <w:rFonts w:ascii="Oslo Sans Office" w:eastAsia="Times New Roman" w:hAnsi="Oslo Sans Office" w:cs="Times New Roman"/>
          <w:szCs w:val="16"/>
          <w:lang w:eastAsia="nb-NO"/>
        </w:rPr>
        <w:tab/>
      </w:r>
    </w:p>
    <w:p w14:paraId="296FEF7D" w14:textId="2C40E6A1" w:rsidR="00184F02" w:rsidRPr="003E60A8" w:rsidRDefault="00AA2DA2" w:rsidP="00F52133">
      <w:pPr>
        <w:rPr>
          <w:sz w:val="16"/>
          <w:szCs w:val="18"/>
        </w:rPr>
      </w:pPr>
      <w:r w:rsidRPr="003E60A8">
        <w:rPr>
          <w:sz w:val="16"/>
          <w:szCs w:val="18"/>
        </w:rPr>
        <w:t xml:space="preserve"> </w:t>
      </w:r>
    </w:p>
    <w:sectPr w:rsidR="00184F02" w:rsidRPr="003E60A8" w:rsidSect="00466574">
      <w:headerReference w:type="default" r:id="rId21"/>
      <w:footerReference w:type="default" r:id="rId22"/>
      <w:headerReference w:type="first" r:id="rId23"/>
      <w:footerReference w:type="first" r:id="rId24"/>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55696" w14:textId="77777777" w:rsidR="00014E0A" w:rsidRDefault="00014E0A" w:rsidP="009340C1">
      <w:r>
        <w:separator/>
      </w:r>
    </w:p>
    <w:p w14:paraId="5E376F1D" w14:textId="77777777" w:rsidR="00014E0A" w:rsidRDefault="00014E0A"/>
  </w:endnote>
  <w:endnote w:type="continuationSeparator" w:id="0">
    <w:p w14:paraId="37A3CA00" w14:textId="77777777" w:rsidR="00014E0A" w:rsidRDefault="00014E0A" w:rsidP="009340C1">
      <w:r>
        <w:continuationSeparator/>
      </w:r>
    </w:p>
    <w:p w14:paraId="21893FF6" w14:textId="77777777" w:rsidR="00014E0A" w:rsidRDefault="00014E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9C03BBBE-D229-48F0-9E05-87B494AA524C}"/>
    <w:embedBold r:id="rId2" w:fontKey="{020CAC9F-F2E5-4A80-8979-C5C2649D001A}"/>
    <w:embedItalic r:id="rId3" w:fontKey="{70A2FAA3-6E65-4B0C-99AA-66CC1E9EA583}"/>
  </w:font>
  <w:font w:name="&quot;Courier New&quo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C0FD9DFF-A061-4C6E-9BD8-A5B28EA0AB67}"/>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Aptos Narrow">
    <w:charset w:val="00"/>
    <w:family w:val="swiss"/>
    <w:pitch w:val="variable"/>
    <w:sig w:usb0="20000287" w:usb1="00000003" w:usb2="00000000" w:usb3="00000000" w:csb0="0000019F" w:csb1="00000000"/>
    <w:embedRegular r:id="rId5" w:fontKey="{3216B2F2-BDC0-4921-8EFE-4CC99AE552B1}"/>
    <w:embedBold r:id="rId6" w:fontKey="{DFA8DBC4-918B-4826-A539-3B3B2FA907ED}"/>
  </w:font>
  <w:font w:name="Segoe UI">
    <w:panose1 w:val="020B0502040204020203"/>
    <w:charset w:val="00"/>
    <w:family w:val="swiss"/>
    <w:pitch w:val="variable"/>
    <w:sig w:usb0="E4002EFF" w:usb1="C000E47F" w:usb2="00000009" w:usb3="00000000" w:csb0="000001FF" w:csb1="00000000"/>
    <w:embedRegular r:id="rId7" w:fontKey="{763BB25E-4EA8-4FCB-85DA-7CBCB4E002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63FD13F" w:rsidR="00D0256F" w:rsidRDefault="00DB13DF" w:rsidP="00C94DF2">
    <w:pPr>
      <w:pStyle w:val="Bunntekst"/>
      <w:rPr>
        <w:color w:val="000000" w:themeColor="text1"/>
      </w:rPr>
    </w:pPr>
    <w:r w:rsidRPr="005A452D">
      <w:rPr>
        <w:color w:val="000000" w:themeColor="text1"/>
        <w:sz w:val="18"/>
        <w:szCs w:val="24"/>
      </w:rPr>
      <w:t xml:space="preserve">Kontrakt - Oslo kommunes kjøp av håndverkertjenester – sist endret </w:t>
    </w:r>
    <w:r w:rsidR="00FA09C0">
      <w:rPr>
        <w:color w:val="000000" w:themeColor="text1"/>
        <w:sz w:val="18"/>
        <w:szCs w:val="24"/>
      </w:rPr>
      <w:t>31.01.</w:t>
    </w:r>
    <w:r w:rsidR="00BF62F8">
      <w:rPr>
        <w:color w:val="000000" w:themeColor="text1"/>
        <w:sz w:val="18"/>
        <w:szCs w:val="24"/>
      </w:rPr>
      <w:t>202</w:t>
    </w:r>
    <w:r w:rsidR="00FA09C0">
      <w:rPr>
        <w:color w:val="000000" w:themeColor="text1"/>
        <w:sz w:val="18"/>
        <w:szCs w:val="24"/>
      </w:rPr>
      <w:t>5</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2F67D588" w:rsidR="00D0256F" w:rsidRDefault="00D0256F" w:rsidP="009340C1">
    <w:pPr>
      <w:pStyle w:val="Bunntekst"/>
    </w:pPr>
  </w:p>
  <w:p w14:paraId="6EA1E2C4" w14:textId="77777777" w:rsidR="00251101" w:rsidRDefault="002511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3B9270" w14:textId="77777777" w:rsidR="00014E0A" w:rsidRDefault="00014E0A" w:rsidP="009340C1">
      <w:r>
        <w:separator/>
      </w:r>
    </w:p>
    <w:p w14:paraId="586D7CCC" w14:textId="77777777" w:rsidR="00014E0A" w:rsidRDefault="00014E0A"/>
  </w:footnote>
  <w:footnote w:type="continuationSeparator" w:id="0">
    <w:p w14:paraId="32D43185" w14:textId="77777777" w:rsidR="00014E0A" w:rsidRDefault="00014E0A" w:rsidP="009340C1">
      <w:r>
        <w:continuationSeparator/>
      </w:r>
    </w:p>
    <w:p w14:paraId="117C8114" w14:textId="77777777" w:rsidR="00014E0A" w:rsidRDefault="00014E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p w14:paraId="491C2458" w14:textId="77777777" w:rsidR="00251101" w:rsidRDefault="002511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7BC0F2C"/>
    <w:multiLevelType w:val="hybridMultilevel"/>
    <w:tmpl w:val="B6DE1194"/>
    <w:lvl w:ilvl="0" w:tplc="ACE0B5B8">
      <w:start w:val="1"/>
      <w:numFmt w:val="bullet"/>
      <w:lvlText w:val="·"/>
      <w:lvlJc w:val="left"/>
      <w:pPr>
        <w:ind w:left="1068" w:hanging="360"/>
      </w:pPr>
      <w:rPr>
        <w:rFonts w:ascii="Symbol" w:hAnsi="Symbol" w:hint="default"/>
      </w:rPr>
    </w:lvl>
    <w:lvl w:ilvl="1" w:tplc="C18831C6">
      <w:start w:val="1"/>
      <w:numFmt w:val="bullet"/>
      <w:lvlText w:val="o"/>
      <w:lvlJc w:val="left"/>
      <w:pPr>
        <w:ind w:left="1440" w:hanging="360"/>
      </w:pPr>
      <w:rPr>
        <w:rFonts w:ascii="Courier New" w:hAnsi="Courier New" w:hint="default"/>
      </w:rPr>
    </w:lvl>
    <w:lvl w:ilvl="2" w:tplc="D2908400">
      <w:start w:val="1"/>
      <w:numFmt w:val="bullet"/>
      <w:lvlText w:val=""/>
      <w:lvlJc w:val="left"/>
      <w:pPr>
        <w:ind w:left="2160" w:hanging="360"/>
      </w:pPr>
      <w:rPr>
        <w:rFonts w:ascii="Wingdings" w:hAnsi="Wingdings" w:hint="default"/>
      </w:rPr>
    </w:lvl>
    <w:lvl w:ilvl="3" w:tplc="8264CB36">
      <w:start w:val="1"/>
      <w:numFmt w:val="bullet"/>
      <w:lvlText w:val=""/>
      <w:lvlJc w:val="left"/>
      <w:pPr>
        <w:ind w:left="2880" w:hanging="360"/>
      </w:pPr>
      <w:rPr>
        <w:rFonts w:ascii="Symbol" w:hAnsi="Symbol" w:hint="default"/>
      </w:rPr>
    </w:lvl>
    <w:lvl w:ilvl="4" w:tplc="89F61390">
      <w:start w:val="1"/>
      <w:numFmt w:val="bullet"/>
      <w:lvlText w:val="o"/>
      <w:lvlJc w:val="left"/>
      <w:pPr>
        <w:ind w:left="3600" w:hanging="360"/>
      </w:pPr>
      <w:rPr>
        <w:rFonts w:ascii="Courier New" w:hAnsi="Courier New" w:hint="default"/>
      </w:rPr>
    </w:lvl>
    <w:lvl w:ilvl="5" w:tplc="C2DE57D6">
      <w:start w:val="1"/>
      <w:numFmt w:val="bullet"/>
      <w:lvlText w:val=""/>
      <w:lvlJc w:val="left"/>
      <w:pPr>
        <w:ind w:left="4320" w:hanging="360"/>
      </w:pPr>
      <w:rPr>
        <w:rFonts w:ascii="Wingdings" w:hAnsi="Wingdings" w:hint="default"/>
      </w:rPr>
    </w:lvl>
    <w:lvl w:ilvl="6" w:tplc="1394951E">
      <w:start w:val="1"/>
      <w:numFmt w:val="bullet"/>
      <w:lvlText w:val=""/>
      <w:lvlJc w:val="left"/>
      <w:pPr>
        <w:ind w:left="5040" w:hanging="360"/>
      </w:pPr>
      <w:rPr>
        <w:rFonts w:ascii="Symbol" w:hAnsi="Symbol" w:hint="default"/>
      </w:rPr>
    </w:lvl>
    <w:lvl w:ilvl="7" w:tplc="27380C82">
      <w:start w:val="1"/>
      <w:numFmt w:val="bullet"/>
      <w:lvlText w:val="o"/>
      <w:lvlJc w:val="left"/>
      <w:pPr>
        <w:ind w:left="5760" w:hanging="360"/>
      </w:pPr>
      <w:rPr>
        <w:rFonts w:ascii="Courier New" w:hAnsi="Courier New" w:hint="default"/>
      </w:rPr>
    </w:lvl>
    <w:lvl w:ilvl="8" w:tplc="1C0E9832">
      <w:start w:val="1"/>
      <w:numFmt w:val="bullet"/>
      <w:lvlText w:val=""/>
      <w:lvlJc w:val="left"/>
      <w:pPr>
        <w:ind w:left="6480" w:hanging="360"/>
      </w:pPr>
      <w:rPr>
        <w:rFonts w:ascii="Wingdings" w:hAnsi="Wingdings" w:hint="default"/>
      </w:rPr>
    </w:lvl>
  </w:abstractNum>
  <w:abstractNum w:abstractNumId="2" w15:restartNumberingAfterBreak="0">
    <w:nsid w:val="07BE7C75"/>
    <w:multiLevelType w:val="hybridMultilevel"/>
    <w:tmpl w:val="9FE808F8"/>
    <w:lvl w:ilvl="0" w:tplc="7C8A5464">
      <w:start w:val="1"/>
      <w:numFmt w:val="bullet"/>
      <w:lvlText w:val="·"/>
      <w:lvlJc w:val="left"/>
      <w:pPr>
        <w:ind w:left="720" w:hanging="360"/>
      </w:pPr>
      <w:rPr>
        <w:rFonts w:ascii="Symbol" w:hAnsi="Symbol" w:hint="default"/>
      </w:rPr>
    </w:lvl>
    <w:lvl w:ilvl="1" w:tplc="11CE88B0">
      <w:start w:val="1"/>
      <w:numFmt w:val="bullet"/>
      <w:lvlText w:val="o"/>
      <w:lvlJc w:val="left"/>
      <w:pPr>
        <w:ind w:left="1440" w:hanging="360"/>
      </w:pPr>
      <w:rPr>
        <w:rFonts w:ascii="Courier New" w:hAnsi="Courier New" w:hint="default"/>
      </w:rPr>
    </w:lvl>
    <w:lvl w:ilvl="2" w:tplc="736A17E8">
      <w:start w:val="1"/>
      <w:numFmt w:val="bullet"/>
      <w:lvlText w:val=""/>
      <w:lvlJc w:val="left"/>
      <w:pPr>
        <w:ind w:left="2160" w:hanging="360"/>
      </w:pPr>
      <w:rPr>
        <w:rFonts w:ascii="Wingdings" w:hAnsi="Wingdings" w:hint="default"/>
      </w:rPr>
    </w:lvl>
    <w:lvl w:ilvl="3" w:tplc="7B2E328C">
      <w:start w:val="1"/>
      <w:numFmt w:val="bullet"/>
      <w:lvlText w:val=""/>
      <w:lvlJc w:val="left"/>
      <w:pPr>
        <w:ind w:left="2880" w:hanging="360"/>
      </w:pPr>
      <w:rPr>
        <w:rFonts w:ascii="Symbol" w:hAnsi="Symbol" w:hint="default"/>
      </w:rPr>
    </w:lvl>
    <w:lvl w:ilvl="4" w:tplc="B2863410">
      <w:start w:val="1"/>
      <w:numFmt w:val="bullet"/>
      <w:lvlText w:val="o"/>
      <w:lvlJc w:val="left"/>
      <w:pPr>
        <w:ind w:left="3600" w:hanging="360"/>
      </w:pPr>
      <w:rPr>
        <w:rFonts w:ascii="Courier New" w:hAnsi="Courier New" w:hint="default"/>
      </w:rPr>
    </w:lvl>
    <w:lvl w:ilvl="5" w:tplc="91D8A32E">
      <w:start w:val="1"/>
      <w:numFmt w:val="bullet"/>
      <w:lvlText w:val=""/>
      <w:lvlJc w:val="left"/>
      <w:pPr>
        <w:ind w:left="4320" w:hanging="360"/>
      </w:pPr>
      <w:rPr>
        <w:rFonts w:ascii="Wingdings" w:hAnsi="Wingdings" w:hint="default"/>
      </w:rPr>
    </w:lvl>
    <w:lvl w:ilvl="6" w:tplc="9F20F798">
      <w:start w:val="1"/>
      <w:numFmt w:val="bullet"/>
      <w:lvlText w:val=""/>
      <w:lvlJc w:val="left"/>
      <w:pPr>
        <w:ind w:left="5040" w:hanging="360"/>
      </w:pPr>
      <w:rPr>
        <w:rFonts w:ascii="Symbol" w:hAnsi="Symbol" w:hint="default"/>
      </w:rPr>
    </w:lvl>
    <w:lvl w:ilvl="7" w:tplc="2CD69CEC">
      <w:start w:val="1"/>
      <w:numFmt w:val="bullet"/>
      <w:lvlText w:val="o"/>
      <w:lvlJc w:val="left"/>
      <w:pPr>
        <w:ind w:left="5760" w:hanging="360"/>
      </w:pPr>
      <w:rPr>
        <w:rFonts w:ascii="Courier New" w:hAnsi="Courier New" w:hint="default"/>
      </w:rPr>
    </w:lvl>
    <w:lvl w:ilvl="8" w:tplc="A88EE264">
      <w:start w:val="1"/>
      <w:numFmt w:val="bullet"/>
      <w:lvlText w:val=""/>
      <w:lvlJc w:val="left"/>
      <w:pPr>
        <w:ind w:left="6480" w:hanging="360"/>
      </w:pPr>
      <w:rPr>
        <w:rFonts w:ascii="Wingdings" w:hAnsi="Wingdings" w:hint="default"/>
      </w:rPr>
    </w:lvl>
  </w:abstractNum>
  <w:abstractNum w:abstractNumId="3" w15:restartNumberingAfterBreak="0">
    <w:nsid w:val="08224368"/>
    <w:multiLevelType w:val="hybridMultilevel"/>
    <w:tmpl w:val="7E48EC1C"/>
    <w:lvl w:ilvl="0" w:tplc="A5DC9BB6">
      <w:start w:val="1"/>
      <w:numFmt w:val="decimal"/>
      <w:lvlText w:val="%1."/>
      <w:lvlJc w:val="left"/>
      <w:pPr>
        <w:ind w:left="720" w:hanging="360"/>
      </w:pPr>
      <w:rPr>
        <w:rFonts w:ascii="Oslo Sans Office" w:hAnsi="Oslo Sans Office" w:hint="default"/>
      </w:rPr>
    </w:lvl>
    <w:lvl w:ilvl="1" w:tplc="291C7C7C">
      <w:start w:val="1"/>
      <w:numFmt w:val="lowerLetter"/>
      <w:lvlText w:val="%2."/>
      <w:lvlJc w:val="left"/>
      <w:pPr>
        <w:ind w:left="1440" w:hanging="360"/>
      </w:pPr>
    </w:lvl>
    <w:lvl w:ilvl="2" w:tplc="307214D6">
      <w:start w:val="1"/>
      <w:numFmt w:val="lowerRoman"/>
      <w:lvlText w:val="%3."/>
      <w:lvlJc w:val="right"/>
      <w:pPr>
        <w:ind w:left="2160" w:hanging="180"/>
      </w:pPr>
    </w:lvl>
    <w:lvl w:ilvl="3" w:tplc="CD34E0A2">
      <w:start w:val="1"/>
      <w:numFmt w:val="decimal"/>
      <w:lvlText w:val="%4."/>
      <w:lvlJc w:val="left"/>
      <w:pPr>
        <w:ind w:left="2880" w:hanging="360"/>
      </w:pPr>
    </w:lvl>
    <w:lvl w:ilvl="4" w:tplc="635C2D36">
      <w:start w:val="1"/>
      <w:numFmt w:val="lowerLetter"/>
      <w:lvlText w:val="%5."/>
      <w:lvlJc w:val="left"/>
      <w:pPr>
        <w:ind w:left="3600" w:hanging="360"/>
      </w:pPr>
    </w:lvl>
    <w:lvl w:ilvl="5" w:tplc="B8AE808E">
      <w:start w:val="1"/>
      <w:numFmt w:val="lowerRoman"/>
      <w:lvlText w:val="%6."/>
      <w:lvlJc w:val="right"/>
      <w:pPr>
        <w:ind w:left="4320" w:hanging="180"/>
      </w:pPr>
    </w:lvl>
    <w:lvl w:ilvl="6" w:tplc="4CDC14A8">
      <w:start w:val="1"/>
      <w:numFmt w:val="decimal"/>
      <w:lvlText w:val="%7."/>
      <w:lvlJc w:val="left"/>
      <w:pPr>
        <w:ind w:left="5040" w:hanging="360"/>
      </w:pPr>
    </w:lvl>
    <w:lvl w:ilvl="7" w:tplc="F96433C0">
      <w:start w:val="1"/>
      <w:numFmt w:val="lowerLetter"/>
      <w:lvlText w:val="%8."/>
      <w:lvlJc w:val="left"/>
      <w:pPr>
        <w:ind w:left="5760" w:hanging="360"/>
      </w:pPr>
    </w:lvl>
    <w:lvl w:ilvl="8" w:tplc="AF142984">
      <w:start w:val="1"/>
      <w:numFmt w:val="lowerRoman"/>
      <w:lvlText w:val="%9."/>
      <w:lvlJc w:val="right"/>
      <w:pPr>
        <w:ind w:left="6480" w:hanging="180"/>
      </w:pPr>
    </w:lvl>
  </w:abstractNum>
  <w:abstractNum w:abstractNumId="4" w15:restartNumberingAfterBreak="0">
    <w:nsid w:val="0B8B0F45"/>
    <w:multiLevelType w:val="multilevel"/>
    <w:tmpl w:val="ABB6174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11A055AA"/>
    <w:multiLevelType w:val="hybridMultilevel"/>
    <w:tmpl w:val="4536B370"/>
    <w:lvl w:ilvl="0" w:tplc="67C0B0F2">
      <w:start w:val="1"/>
      <w:numFmt w:val="bullet"/>
      <w:lvlText w:val="o"/>
      <w:lvlJc w:val="left"/>
      <w:pPr>
        <w:ind w:left="1776" w:hanging="360"/>
      </w:pPr>
      <w:rPr>
        <w:rFonts w:ascii="&quot;Courier New&quot;" w:hAnsi="&quot;Courier New&quot;" w:hint="default"/>
      </w:rPr>
    </w:lvl>
    <w:lvl w:ilvl="1" w:tplc="E2209444">
      <w:start w:val="1"/>
      <w:numFmt w:val="bullet"/>
      <w:lvlText w:val="o"/>
      <w:lvlJc w:val="left"/>
      <w:pPr>
        <w:ind w:left="1440" w:hanging="360"/>
      </w:pPr>
      <w:rPr>
        <w:rFonts w:ascii="Courier New" w:hAnsi="Courier New" w:hint="default"/>
      </w:rPr>
    </w:lvl>
    <w:lvl w:ilvl="2" w:tplc="7D360D3A">
      <w:start w:val="1"/>
      <w:numFmt w:val="bullet"/>
      <w:lvlText w:val=""/>
      <w:lvlJc w:val="left"/>
      <w:pPr>
        <w:ind w:left="2160" w:hanging="360"/>
      </w:pPr>
      <w:rPr>
        <w:rFonts w:ascii="Wingdings" w:hAnsi="Wingdings" w:hint="default"/>
      </w:rPr>
    </w:lvl>
    <w:lvl w:ilvl="3" w:tplc="A93CFF86">
      <w:start w:val="1"/>
      <w:numFmt w:val="bullet"/>
      <w:lvlText w:val=""/>
      <w:lvlJc w:val="left"/>
      <w:pPr>
        <w:ind w:left="2880" w:hanging="360"/>
      </w:pPr>
      <w:rPr>
        <w:rFonts w:ascii="Symbol" w:hAnsi="Symbol" w:hint="default"/>
      </w:rPr>
    </w:lvl>
    <w:lvl w:ilvl="4" w:tplc="45FAEA5C">
      <w:start w:val="1"/>
      <w:numFmt w:val="bullet"/>
      <w:lvlText w:val="o"/>
      <w:lvlJc w:val="left"/>
      <w:pPr>
        <w:ind w:left="3600" w:hanging="360"/>
      </w:pPr>
      <w:rPr>
        <w:rFonts w:ascii="Courier New" w:hAnsi="Courier New" w:hint="default"/>
      </w:rPr>
    </w:lvl>
    <w:lvl w:ilvl="5" w:tplc="7C728854">
      <w:start w:val="1"/>
      <w:numFmt w:val="bullet"/>
      <w:lvlText w:val=""/>
      <w:lvlJc w:val="left"/>
      <w:pPr>
        <w:ind w:left="4320" w:hanging="360"/>
      </w:pPr>
      <w:rPr>
        <w:rFonts w:ascii="Wingdings" w:hAnsi="Wingdings" w:hint="default"/>
      </w:rPr>
    </w:lvl>
    <w:lvl w:ilvl="6" w:tplc="61125336">
      <w:start w:val="1"/>
      <w:numFmt w:val="bullet"/>
      <w:lvlText w:val=""/>
      <w:lvlJc w:val="left"/>
      <w:pPr>
        <w:ind w:left="5040" w:hanging="360"/>
      </w:pPr>
      <w:rPr>
        <w:rFonts w:ascii="Symbol" w:hAnsi="Symbol" w:hint="default"/>
      </w:rPr>
    </w:lvl>
    <w:lvl w:ilvl="7" w:tplc="D8641510">
      <w:start w:val="1"/>
      <w:numFmt w:val="bullet"/>
      <w:lvlText w:val="o"/>
      <w:lvlJc w:val="left"/>
      <w:pPr>
        <w:ind w:left="5760" w:hanging="360"/>
      </w:pPr>
      <w:rPr>
        <w:rFonts w:ascii="Courier New" w:hAnsi="Courier New" w:hint="default"/>
      </w:rPr>
    </w:lvl>
    <w:lvl w:ilvl="8" w:tplc="571056BC">
      <w:start w:val="1"/>
      <w:numFmt w:val="bullet"/>
      <w:lvlText w:val=""/>
      <w:lvlJc w:val="left"/>
      <w:pPr>
        <w:ind w:left="6480" w:hanging="360"/>
      </w:pPr>
      <w:rPr>
        <w:rFonts w:ascii="Wingdings" w:hAnsi="Wingdings" w:hint="default"/>
      </w:rPr>
    </w:lvl>
  </w:abstractNum>
  <w:abstractNum w:abstractNumId="7"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1967D124"/>
    <w:multiLevelType w:val="hybridMultilevel"/>
    <w:tmpl w:val="F1D8800E"/>
    <w:lvl w:ilvl="0" w:tplc="40C63E76">
      <w:start w:val="1"/>
      <w:numFmt w:val="bullet"/>
      <w:lvlText w:val="o"/>
      <w:lvlJc w:val="left"/>
      <w:pPr>
        <w:ind w:left="1776" w:hanging="360"/>
      </w:pPr>
      <w:rPr>
        <w:rFonts w:ascii="&quot;Courier New&quot;" w:hAnsi="&quot;Courier New&quot;" w:hint="default"/>
      </w:rPr>
    </w:lvl>
    <w:lvl w:ilvl="1" w:tplc="A2C4C296">
      <w:start w:val="1"/>
      <w:numFmt w:val="bullet"/>
      <w:lvlText w:val="o"/>
      <w:lvlJc w:val="left"/>
      <w:pPr>
        <w:ind w:left="1440" w:hanging="360"/>
      </w:pPr>
      <w:rPr>
        <w:rFonts w:ascii="Courier New" w:hAnsi="Courier New" w:hint="default"/>
      </w:rPr>
    </w:lvl>
    <w:lvl w:ilvl="2" w:tplc="985A56DC">
      <w:start w:val="1"/>
      <w:numFmt w:val="bullet"/>
      <w:lvlText w:val=""/>
      <w:lvlJc w:val="left"/>
      <w:pPr>
        <w:ind w:left="2160" w:hanging="360"/>
      </w:pPr>
      <w:rPr>
        <w:rFonts w:ascii="Wingdings" w:hAnsi="Wingdings" w:hint="default"/>
      </w:rPr>
    </w:lvl>
    <w:lvl w:ilvl="3" w:tplc="C60EC312">
      <w:start w:val="1"/>
      <w:numFmt w:val="bullet"/>
      <w:lvlText w:val=""/>
      <w:lvlJc w:val="left"/>
      <w:pPr>
        <w:ind w:left="2880" w:hanging="360"/>
      </w:pPr>
      <w:rPr>
        <w:rFonts w:ascii="Symbol" w:hAnsi="Symbol" w:hint="default"/>
      </w:rPr>
    </w:lvl>
    <w:lvl w:ilvl="4" w:tplc="3142114A">
      <w:start w:val="1"/>
      <w:numFmt w:val="bullet"/>
      <w:lvlText w:val="o"/>
      <w:lvlJc w:val="left"/>
      <w:pPr>
        <w:ind w:left="3600" w:hanging="360"/>
      </w:pPr>
      <w:rPr>
        <w:rFonts w:ascii="Courier New" w:hAnsi="Courier New" w:hint="default"/>
      </w:rPr>
    </w:lvl>
    <w:lvl w:ilvl="5" w:tplc="A15E0690">
      <w:start w:val="1"/>
      <w:numFmt w:val="bullet"/>
      <w:lvlText w:val=""/>
      <w:lvlJc w:val="left"/>
      <w:pPr>
        <w:ind w:left="4320" w:hanging="360"/>
      </w:pPr>
      <w:rPr>
        <w:rFonts w:ascii="Wingdings" w:hAnsi="Wingdings" w:hint="default"/>
      </w:rPr>
    </w:lvl>
    <w:lvl w:ilvl="6" w:tplc="0AEA32CA">
      <w:start w:val="1"/>
      <w:numFmt w:val="bullet"/>
      <w:lvlText w:val=""/>
      <w:lvlJc w:val="left"/>
      <w:pPr>
        <w:ind w:left="5040" w:hanging="360"/>
      </w:pPr>
      <w:rPr>
        <w:rFonts w:ascii="Symbol" w:hAnsi="Symbol" w:hint="default"/>
      </w:rPr>
    </w:lvl>
    <w:lvl w:ilvl="7" w:tplc="BC605448">
      <w:start w:val="1"/>
      <w:numFmt w:val="bullet"/>
      <w:lvlText w:val="o"/>
      <w:lvlJc w:val="left"/>
      <w:pPr>
        <w:ind w:left="5760" w:hanging="360"/>
      </w:pPr>
      <w:rPr>
        <w:rFonts w:ascii="Courier New" w:hAnsi="Courier New" w:hint="default"/>
      </w:rPr>
    </w:lvl>
    <w:lvl w:ilvl="8" w:tplc="A76A36FE">
      <w:start w:val="1"/>
      <w:numFmt w:val="bullet"/>
      <w:lvlText w:val=""/>
      <w:lvlJc w:val="left"/>
      <w:pPr>
        <w:ind w:left="6480" w:hanging="360"/>
      </w:pPr>
      <w:rPr>
        <w:rFonts w:ascii="Wingdings" w:hAnsi="Wingdings" w:hint="default"/>
      </w:rPr>
    </w:lvl>
  </w:abstractNum>
  <w:abstractNum w:abstractNumId="10" w15:restartNumberingAfterBreak="0">
    <w:nsid w:val="1B1F50C3"/>
    <w:multiLevelType w:val="hybridMultilevel"/>
    <w:tmpl w:val="49222DA0"/>
    <w:lvl w:ilvl="0" w:tplc="CE5AD51C">
      <w:start w:val="1"/>
      <w:numFmt w:val="bullet"/>
      <w:lvlText w:val="·"/>
      <w:lvlJc w:val="left"/>
      <w:pPr>
        <w:ind w:left="720" w:hanging="360"/>
      </w:pPr>
      <w:rPr>
        <w:rFonts w:ascii="Symbol" w:hAnsi="Symbol" w:hint="default"/>
      </w:rPr>
    </w:lvl>
    <w:lvl w:ilvl="1" w:tplc="528E9E2C">
      <w:start w:val="1"/>
      <w:numFmt w:val="bullet"/>
      <w:lvlText w:val="o"/>
      <w:lvlJc w:val="left"/>
      <w:pPr>
        <w:ind w:left="1440" w:hanging="360"/>
      </w:pPr>
      <w:rPr>
        <w:rFonts w:ascii="Courier New" w:hAnsi="Courier New" w:hint="default"/>
      </w:rPr>
    </w:lvl>
    <w:lvl w:ilvl="2" w:tplc="6BE8FCF8">
      <w:start w:val="1"/>
      <w:numFmt w:val="bullet"/>
      <w:lvlText w:val=""/>
      <w:lvlJc w:val="left"/>
      <w:pPr>
        <w:ind w:left="2160" w:hanging="360"/>
      </w:pPr>
      <w:rPr>
        <w:rFonts w:ascii="Wingdings" w:hAnsi="Wingdings" w:hint="default"/>
      </w:rPr>
    </w:lvl>
    <w:lvl w:ilvl="3" w:tplc="65141526">
      <w:start w:val="1"/>
      <w:numFmt w:val="bullet"/>
      <w:lvlText w:val=""/>
      <w:lvlJc w:val="left"/>
      <w:pPr>
        <w:ind w:left="2880" w:hanging="360"/>
      </w:pPr>
      <w:rPr>
        <w:rFonts w:ascii="Symbol" w:hAnsi="Symbol" w:hint="default"/>
      </w:rPr>
    </w:lvl>
    <w:lvl w:ilvl="4" w:tplc="D47C1466">
      <w:start w:val="1"/>
      <w:numFmt w:val="bullet"/>
      <w:lvlText w:val="o"/>
      <w:lvlJc w:val="left"/>
      <w:pPr>
        <w:ind w:left="3600" w:hanging="360"/>
      </w:pPr>
      <w:rPr>
        <w:rFonts w:ascii="Courier New" w:hAnsi="Courier New" w:hint="default"/>
      </w:rPr>
    </w:lvl>
    <w:lvl w:ilvl="5" w:tplc="F51E1728">
      <w:start w:val="1"/>
      <w:numFmt w:val="bullet"/>
      <w:lvlText w:val=""/>
      <w:lvlJc w:val="left"/>
      <w:pPr>
        <w:ind w:left="4320" w:hanging="360"/>
      </w:pPr>
      <w:rPr>
        <w:rFonts w:ascii="Wingdings" w:hAnsi="Wingdings" w:hint="default"/>
      </w:rPr>
    </w:lvl>
    <w:lvl w:ilvl="6" w:tplc="A794762C">
      <w:start w:val="1"/>
      <w:numFmt w:val="bullet"/>
      <w:lvlText w:val=""/>
      <w:lvlJc w:val="left"/>
      <w:pPr>
        <w:ind w:left="5040" w:hanging="360"/>
      </w:pPr>
      <w:rPr>
        <w:rFonts w:ascii="Symbol" w:hAnsi="Symbol" w:hint="default"/>
      </w:rPr>
    </w:lvl>
    <w:lvl w:ilvl="7" w:tplc="14AC5786">
      <w:start w:val="1"/>
      <w:numFmt w:val="bullet"/>
      <w:lvlText w:val="o"/>
      <w:lvlJc w:val="left"/>
      <w:pPr>
        <w:ind w:left="5760" w:hanging="360"/>
      </w:pPr>
      <w:rPr>
        <w:rFonts w:ascii="Courier New" w:hAnsi="Courier New" w:hint="default"/>
      </w:rPr>
    </w:lvl>
    <w:lvl w:ilvl="8" w:tplc="41A6E530">
      <w:start w:val="1"/>
      <w:numFmt w:val="bullet"/>
      <w:lvlText w:val=""/>
      <w:lvlJc w:val="left"/>
      <w:pPr>
        <w:ind w:left="6480" w:hanging="360"/>
      </w:pPr>
      <w:rPr>
        <w:rFonts w:ascii="Wingdings" w:hAnsi="Wingdings" w:hint="default"/>
      </w:rPr>
    </w:lvl>
  </w:abstractNum>
  <w:abstractNum w:abstractNumId="11" w15:restartNumberingAfterBreak="0">
    <w:nsid w:val="212A406D"/>
    <w:multiLevelType w:val="hybridMultilevel"/>
    <w:tmpl w:val="8BFA94F4"/>
    <w:lvl w:ilvl="0" w:tplc="E6307418">
      <w:start w:val="1"/>
      <w:numFmt w:val="bullet"/>
      <w:lvlText w:val="o"/>
      <w:lvlJc w:val="left"/>
      <w:pPr>
        <w:ind w:left="1776" w:hanging="360"/>
      </w:pPr>
      <w:rPr>
        <w:rFonts w:ascii="&quot;Courier New&quot;" w:hAnsi="&quot;Courier New&quot;" w:hint="default"/>
      </w:rPr>
    </w:lvl>
    <w:lvl w:ilvl="1" w:tplc="18780F8C">
      <w:start w:val="1"/>
      <w:numFmt w:val="bullet"/>
      <w:lvlText w:val="o"/>
      <w:lvlJc w:val="left"/>
      <w:pPr>
        <w:ind w:left="1440" w:hanging="360"/>
      </w:pPr>
      <w:rPr>
        <w:rFonts w:ascii="Courier New" w:hAnsi="Courier New" w:hint="default"/>
      </w:rPr>
    </w:lvl>
    <w:lvl w:ilvl="2" w:tplc="B2866502">
      <w:start w:val="1"/>
      <w:numFmt w:val="bullet"/>
      <w:lvlText w:val=""/>
      <w:lvlJc w:val="left"/>
      <w:pPr>
        <w:ind w:left="2160" w:hanging="360"/>
      </w:pPr>
      <w:rPr>
        <w:rFonts w:ascii="Wingdings" w:hAnsi="Wingdings" w:hint="default"/>
      </w:rPr>
    </w:lvl>
    <w:lvl w:ilvl="3" w:tplc="608C6236">
      <w:start w:val="1"/>
      <w:numFmt w:val="bullet"/>
      <w:lvlText w:val=""/>
      <w:lvlJc w:val="left"/>
      <w:pPr>
        <w:ind w:left="2880" w:hanging="360"/>
      </w:pPr>
      <w:rPr>
        <w:rFonts w:ascii="Symbol" w:hAnsi="Symbol" w:hint="default"/>
      </w:rPr>
    </w:lvl>
    <w:lvl w:ilvl="4" w:tplc="1C7E532C">
      <w:start w:val="1"/>
      <w:numFmt w:val="bullet"/>
      <w:lvlText w:val="o"/>
      <w:lvlJc w:val="left"/>
      <w:pPr>
        <w:ind w:left="3600" w:hanging="360"/>
      </w:pPr>
      <w:rPr>
        <w:rFonts w:ascii="Courier New" w:hAnsi="Courier New" w:hint="default"/>
      </w:rPr>
    </w:lvl>
    <w:lvl w:ilvl="5" w:tplc="1556CE8E">
      <w:start w:val="1"/>
      <w:numFmt w:val="bullet"/>
      <w:lvlText w:val=""/>
      <w:lvlJc w:val="left"/>
      <w:pPr>
        <w:ind w:left="4320" w:hanging="360"/>
      </w:pPr>
      <w:rPr>
        <w:rFonts w:ascii="Wingdings" w:hAnsi="Wingdings" w:hint="default"/>
      </w:rPr>
    </w:lvl>
    <w:lvl w:ilvl="6" w:tplc="B38A32B6">
      <w:start w:val="1"/>
      <w:numFmt w:val="bullet"/>
      <w:lvlText w:val=""/>
      <w:lvlJc w:val="left"/>
      <w:pPr>
        <w:ind w:left="5040" w:hanging="360"/>
      </w:pPr>
      <w:rPr>
        <w:rFonts w:ascii="Symbol" w:hAnsi="Symbol" w:hint="default"/>
      </w:rPr>
    </w:lvl>
    <w:lvl w:ilvl="7" w:tplc="CDFCBC74">
      <w:start w:val="1"/>
      <w:numFmt w:val="bullet"/>
      <w:lvlText w:val="o"/>
      <w:lvlJc w:val="left"/>
      <w:pPr>
        <w:ind w:left="5760" w:hanging="360"/>
      </w:pPr>
      <w:rPr>
        <w:rFonts w:ascii="Courier New" w:hAnsi="Courier New" w:hint="default"/>
      </w:rPr>
    </w:lvl>
    <w:lvl w:ilvl="8" w:tplc="3B6CEB44">
      <w:start w:val="1"/>
      <w:numFmt w:val="bullet"/>
      <w:lvlText w:val=""/>
      <w:lvlJc w:val="left"/>
      <w:pPr>
        <w:ind w:left="6480" w:hanging="360"/>
      </w:pPr>
      <w:rPr>
        <w:rFonts w:ascii="Wingdings" w:hAnsi="Wingdings" w:hint="default"/>
      </w:rPr>
    </w:lvl>
  </w:abstractNum>
  <w:abstractNum w:abstractNumId="12" w15:restartNumberingAfterBreak="0">
    <w:nsid w:val="228A366B"/>
    <w:multiLevelType w:val="hybridMultilevel"/>
    <w:tmpl w:val="0D6648EA"/>
    <w:lvl w:ilvl="0" w:tplc="85884FF4">
      <w:start w:val="3"/>
      <w:numFmt w:val="decimal"/>
      <w:lvlText w:val="%1."/>
      <w:lvlJc w:val="left"/>
      <w:pPr>
        <w:ind w:left="720" w:hanging="360"/>
      </w:pPr>
      <w:rPr>
        <w:rFonts w:ascii="Oslo Sans Office" w:hAnsi="Oslo Sans Office" w:hint="default"/>
      </w:rPr>
    </w:lvl>
    <w:lvl w:ilvl="1" w:tplc="B76EA596">
      <w:start w:val="1"/>
      <w:numFmt w:val="lowerLetter"/>
      <w:lvlText w:val="%2."/>
      <w:lvlJc w:val="left"/>
      <w:pPr>
        <w:ind w:left="1440" w:hanging="360"/>
      </w:pPr>
    </w:lvl>
    <w:lvl w:ilvl="2" w:tplc="06AC49FC">
      <w:start w:val="1"/>
      <w:numFmt w:val="lowerRoman"/>
      <w:lvlText w:val="%3."/>
      <w:lvlJc w:val="right"/>
      <w:pPr>
        <w:ind w:left="2160" w:hanging="180"/>
      </w:pPr>
    </w:lvl>
    <w:lvl w:ilvl="3" w:tplc="ACFCEC30">
      <w:start w:val="1"/>
      <w:numFmt w:val="decimal"/>
      <w:lvlText w:val="%4."/>
      <w:lvlJc w:val="left"/>
      <w:pPr>
        <w:ind w:left="2880" w:hanging="360"/>
      </w:pPr>
    </w:lvl>
    <w:lvl w:ilvl="4" w:tplc="923C91F4">
      <w:start w:val="1"/>
      <w:numFmt w:val="lowerLetter"/>
      <w:lvlText w:val="%5."/>
      <w:lvlJc w:val="left"/>
      <w:pPr>
        <w:ind w:left="3600" w:hanging="360"/>
      </w:pPr>
    </w:lvl>
    <w:lvl w:ilvl="5" w:tplc="D152E1CE">
      <w:start w:val="1"/>
      <w:numFmt w:val="lowerRoman"/>
      <w:lvlText w:val="%6."/>
      <w:lvlJc w:val="right"/>
      <w:pPr>
        <w:ind w:left="4320" w:hanging="180"/>
      </w:pPr>
    </w:lvl>
    <w:lvl w:ilvl="6" w:tplc="4F6EB34C">
      <w:start w:val="1"/>
      <w:numFmt w:val="decimal"/>
      <w:lvlText w:val="%7."/>
      <w:lvlJc w:val="left"/>
      <w:pPr>
        <w:ind w:left="5040" w:hanging="360"/>
      </w:pPr>
    </w:lvl>
    <w:lvl w:ilvl="7" w:tplc="18C8FD5C">
      <w:start w:val="1"/>
      <w:numFmt w:val="lowerLetter"/>
      <w:lvlText w:val="%8."/>
      <w:lvlJc w:val="left"/>
      <w:pPr>
        <w:ind w:left="5760" w:hanging="360"/>
      </w:pPr>
    </w:lvl>
    <w:lvl w:ilvl="8" w:tplc="547CA5D0">
      <w:start w:val="1"/>
      <w:numFmt w:val="lowerRoman"/>
      <w:lvlText w:val="%9."/>
      <w:lvlJc w:val="right"/>
      <w:pPr>
        <w:ind w:left="6480" w:hanging="180"/>
      </w:pPr>
    </w:lvl>
  </w:abstractNum>
  <w:abstractNum w:abstractNumId="13" w15:restartNumberingAfterBreak="0">
    <w:nsid w:val="2303B1DF"/>
    <w:multiLevelType w:val="hybridMultilevel"/>
    <w:tmpl w:val="34BED5C8"/>
    <w:lvl w:ilvl="0" w:tplc="D468563E">
      <w:start w:val="1"/>
      <w:numFmt w:val="bullet"/>
      <w:lvlText w:val="o"/>
      <w:lvlJc w:val="left"/>
      <w:pPr>
        <w:ind w:left="1776" w:hanging="360"/>
      </w:pPr>
      <w:rPr>
        <w:rFonts w:ascii="&quot;Courier New&quot;" w:hAnsi="&quot;Courier New&quot;" w:hint="default"/>
      </w:rPr>
    </w:lvl>
    <w:lvl w:ilvl="1" w:tplc="200A6938">
      <w:start w:val="1"/>
      <w:numFmt w:val="bullet"/>
      <w:lvlText w:val="o"/>
      <w:lvlJc w:val="left"/>
      <w:pPr>
        <w:ind w:left="1440" w:hanging="360"/>
      </w:pPr>
      <w:rPr>
        <w:rFonts w:ascii="Courier New" w:hAnsi="Courier New" w:hint="default"/>
      </w:rPr>
    </w:lvl>
    <w:lvl w:ilvl="2" w:tplc="01B85EB0">
      <w:start w:val="1"/>
      <w:numFmt w:val="bullet"/>
      <w:lvlText w:val=""/>
      <w:lvlJc w:val="left"/>
      <w:pPr>
        <w:ind w:left="2160" w:hanging="360"/>
      </w:pPr>
      <w:rPr>
        <w:rFonts w:ascii="Wingdings" w:hAnsi="Wingdings" w:hint="default"/>
      </w:rPr>
    </w:lvl>
    <w:lvl w:ilvl="3" w:tplc="E988BDCE">
      <w:start w:val="1"/>
      <w:numFmt w:val="bullet"/>
      <w:lvlText w:val=""/>
      <w:lvlJc w:val="left"/>
      <w:pPr>
        <w:ind w:left="2880" w:hanging="360"/>
      </w:pPr>
      <w:rPr>
        <w:rFonts w:ascii="Symbol" w:hAnsi="Symbol" w:hint="default"/>
      </w:rPr>
    </w:lvl>
    <w:lvl w:ilvl="4" w:tplc="033EDC38">
      <w:start w:val="1"/>
      <w:numFmt w:val="bullet"/>
      <w:lvlText w:val="o"/>
      <w:lvlJc w:val="left"/>
      <w:pPr>
        <w:ind w:left="3600" w:hanging="360"/>
      </w:pPr>
      <w:rPr>
        <w:rFonts w:ascii="Courier New" w:hAnsi="Courier New" w:hint="default"/>
      </w:rPr>
    </w:lvl>
    <w:lvl w:ilvl="5" w:tplc="FAB0BF08">
      <w:start w:val="1"/>
      <w:numFmt w:val="bullet"/>
      <w:lvlText w:val=""/>
      <w:lvlJc w:val="left"/>
      <w:pPr>
        <w:ind w:left="4320" w:hanging="360"/>
      </w:pPr>
      <w:rPr>
        <w:rFonts w:ascii="Wingdings" w:hAnsi="Wingdings" w:hint="default"/>
      </w:rPr>
    </w:lvl>
    <w:lvl w:ilvl="6" w:tplc="21B2046A">
      <w:start w:val="1"/>
      <w:numFmt w:val="bullet"/>
      <w:lvlText w:val=""/>
      <w:lvlJc w:val="left"/>
      <w:pPr>
        <w:ind w:left="5040" w:hanging="360"/>
      </w:pPr>
      <w:rPr>
        <w:rFonts w:ascii="Symbol" w:hAnsi="Symbol" w:hint="default"/>
      </w:rPr>
    </w:lvl>
    <w:lvl w:ilvl="7" w:tplc="A54AA0D6">
      <w:start w:val="1"/>
      <w:numFmt w:val="bullet"/>
      <w:lvlText w:val="o"/>
      <w:lvlJc w:val="left"/>
      <w:pPr>
        <w:ind w:left="5760" w:hanging="360"/>
      </w:pPr>
      <w:rPr>
        <w:rFonts w:ascii="Courier New" w:hAnsi="Courier New" w:hint="default"/>
      </w:rPr>
    </w:lvl>
    <w:lvl w:ilvl="8" w:tplc="B23EA812">
      <w:start w:val="1"/>
      <w:numFmt w:val="bullet"/>
      <w:lvlText w:val=""/>
      <w:lvlJc w:val="left"/>
      <w:pPr>
        <w:ind w:left="6480" w:hanging="360"/>
      </w:pPr>
      <w:rPr>
        <w:rFonts w:ascii="Wingdings" w:hAnsi="Wingdings" w:hint="default"/>
      </w:rPr>
    </w:lvl>
  </w:abstractNum>
  <w:abstractNum w:abstractNumId="14" w15:restartNumberingAfterBreak="0">
    <w:nsid w:val="23712885"/>
    <w:multiLevelType w:val="hybridMultilevel"/>
    <w:tmpl w:val="00BEBB82"/>
    <w:lvl w:ilvl="0" w:tplc="1018D060">
      <w:start w:val="4"/>
      <w:numFmt w:val="decimal"/>
      <w:lvlText w:val="%1."/>
      <w:lvlJc w:val="left"/>
      <w:pPr>
        <w:ind w:left="720" w:hanging="360"/>
      </w:pPr>
      <w:rPr>
        <w:rFonts w:ascii="Oslo Sans Office" w:hAnsi="Oslo Sans Office" w:hint="default"/>
      </w:rPr>
    </w:lvl>
    <w:lvl w:ilvl="1" w:tplc="8FCAD31C">
      <w:start w:val="1"/>
      <w:numFmt w:val="lowerLetter"/>
      <w:lvlText w:val="%2."/>
      <w:lvlJc w:val="left"/>
      <w:pPr>
        <w:ind w:left="1440" w:hanging="360"/>
      </w:pPr>
    </w:lvl>
    <w:lvl w:ilvl="2" w:tplc="5276FE1C">
      <w:start w:val="1"/>
      <w:numFmt w:val="lowerRoman"/>
      <w:lvlText w:val="%3."/>
      <w:lvlJc w:val="right"/>
      <w:pPr>
        <w:ind w:left="2160" w:hanging="180"/>
      </w:pPr>
    </w:lvl>
    <w:lvl w:ilvl="3" w:tplc="2CAE8D2A">
      <w:start w:val="1"/>
      <w:numFmt w:val="decimal"/>
      <w:lvlText w:val="%4."/>
      <w:lvlJc w:val="left"/>
      <w:pPr>
        <w:ind w:left="2880" w:hanging="360"/>
      </w:pPr>
    </w:lvl>
    <w:lvl w:ilvl="4" w:tplc="2ECCCC0A">
      <w:start w:val="1"/>
      <w:numFmt w:val="lowerLetter"/>
      <w:lvlText w:val="%5."/>
      <w:lvlJc w:val="left"/>
      <w:pPr>
        <w:ind w:left="3600" w:hanging="360"/>
      </w:pPr>
    </w:lvl>
    <w:lvl w:ilvl="5" w:tplc="31D8A1A8">
      <w:start w:val="1"/>
      <w:numFmt w:val="lowerRoman"/>
      <w:lvlText w:val="%6."/>
      <w:lvlJc w:val="right"/>
      <w:pPr>
        <w:ind w:left="4320" w:hanging="180"/>
      </w:pPr>
    </w:lvl>
    <w:lvl w:ilvl="6" w:tplc="47D634A0">
      <w:start w:val="1"/>
      <w:numFmt w:val="decimal"/>
      <w:lvlText w:val="%7."/>
      <w:lvlJc w:val="left"/>
      <w:pPr>
        <w:ind w:left="5040" w:hanging="360"/>
      </w:pPr>
    </w:lvl>
    <w:lvl w:ilvl="7" w:tplc="69D8F1CE">
      <w:start w:val="1"/>
      <w:numFmt w:val="lowerLetter"/>
      <w:lvlText w:val="%8."/>
      <w:lvlJc w:val="left"/>
      <w:pPr>
        <w:ind w:left="5760" w:hanging="360"/>
      </w:pPr>
    </w:lvl>
    <w:lvl w:ilvl="8" w:tplc="F1BAF754">
      <w:start w:val="1"/>
      <w:numFmt w:val="lowerRoman"/>
      <w:lvlText w:val="%9."/>
      <w:lvlJc w:val="right"/>
      <w:pPr>
        <w:ind w:left="6480" w:hanging="180"/>
      </w:pPr>
    </w:lvl>
  </w:abstractNum>
  <w:abstractNum w:abstractNumId="15" w15:restartNumberingAfterBreak="0">
    <w:nsid w:val="284CF3FE"/>
    <w:multiLevelType w:val="hybridMultilevel"/>
    <w:tmpl w:val="846A4560"/>
    <w:lvl w:ilvl="0" w:tplc="EEF8214A">
      <w:start w:val="1"/>
      <w:numFmt w:val="bullet"/>
      <w:lvlText w:val="·"/>
      <w:lvlJc w:val="left"/>
      <w:pPr>
        <w:ind w:left="1068" w:hanging="360"/>
      </w:pPr>
      <w:rPr>
        <w:rFonts w:ascii="Symbol" w:hAnsi="Symbol" w:hint="default"/>
      </w:rPr>
    </w:lvl>
    <w:lvl w:ilvl="1" w:tplc="5FC446CE">
      <w:start w:val="1"/>
      <w:numFmt w:val="bullet"/>
      <w:lvlText w:val="o"/>
      <w:lvlJc w:val="left"/>
      <w:pPr>
        <w:ind w:left="1440" w:hanging="360"/>
      </w:pPr>
      <w:rPr>
        <w:rFonts w:ascii="Courier New" w:hAnsi="Courier New" w:hint="default"/>
      </w:rPr>
    </w:lvl>
    <w:lvl w:ilvl="2" w:tplc="BBD8D6B0">
      <w:start w:val="1"/>
      <w:numFmt w:val="bullet"/>
      <w:lvlText w:val=""/>
      <w:lvlJc w:val="left"/>
      <w:pPr>
        <w:ind w:left="2160" w:hanging="360"/>
      </w:pPr>
      <w:rPr>
        <w:rFonts w:ascii="Wingdings" w:hAnsi="Wingdings" w:hint="default"/>
      </w:rPr>
    </w:lvl>
    <w:lvl w:ilvl="3" w:tplc="CE401FF8">
      <w:start w:val="1"/>
      <w:numFmt w:val="bullet"/>
      <w:lvlText w:val=""/>
      <w:lvlJc w:val="left"/>
      <w:pPr>
        <w:ind w:left="2880" w:hanging="360"/>
      </w:pPr>
      <w:rPr>
        <w:rFonts w:ascii="Symbol" w:hAnsi="Symbol" w:hint="default"/>
      </w:rPr>
    </w:lvl>
    <w:lvl w:ilvl="4" w:tplc="E1B8DAB6">
      <w:start w:val="1"/>
      <w:numFmt w:val="bullet"/>
      <w:lvlText w:val="o"/>
      <w:lvlJc w:val="left"/>
      <w:pPr>
        <w:ind w:left="3600" w:hanging="360"/>
      </w:pPr>
      <w:rPr>
        <w:rFonts w:ascii="Courier New" w:hAnsi="Courier New" w:hint="default"/>
      </w:rPr>
    </w:lvl>
    <w:lvl w:ilvl="5" w:tplc="1CB847A8">
      <w:start w:val="1"/>
      <w:numFmt w:val="bullet"/>
      <w:lvlText w:val=""/>
      <w:lvlJc w:val="left"/>
      <w:pPr>
        <w:ind w:left="4320" w:hanging="360"/>
      </w:pPr>
      <w:rPr>
        <w:rFonts w:ascii="Wingdings" w:hAnsi="Wingdings" w:hint="default"/>
      </w:rPr>
    </w:lvl>
    <w:lvl w:ilvl="6" w:tplc="699048AC">
      <w:start w:val="1"/>
      <w:numFmt w:val="bullet"/>
      <w:lvlText w:val=""/>
      <w:lvlJc w:val="left"/>
      <w:pPr>
        <w:ind w:left="5040" w:hanging="360"/>
      </w:pPr>
      <w:rPr>
        <w:rFonts w:ascii="Symbol" w:hAnsi="Symbol" w:hint="default"/>
      </w:rPr>
    </w:lvl>
    <w:lvl w:ilvl="7" w:tplc="515A61B8">
      <w:start w:val="1"/>
      <w:numFmt w:val="bullet"/>
      <w:lvlText w:val="o"/>
      <w:lvlJc w:val="left"/>
      <w:pPr>
        <w:ind w:left="5760" w:hanging="360"/>
      </w:pPr>
      <w:rPr>
        <w:rFonts w:ascii="Courier New" w:hAnsi="Courier New" w:hint="default"/>
      </w:rPr>
    </w:lvl>
    <w:lvl w:ilvl="8" w:tplc="304633CE">
      <w:start w:val="1"/>
      <w:numFmt w:val="bullet"/>
      <w:lvlText w:val=""/>
      <w:lvlJc w:val="left"/>
      <w:pPr>
        <w:ind w:left="6480" w:hanging="360"/>
      </w:pPr>
      <w:rPr>
        <w:rFonts w:ascii="Wingdings" w:hAnsi="Wingdings" w:hint="default"/>
      </w:rPr>
    </w:lvl>
  </w:abstractNum>
  <w:abstractNum w:abstractNumId="1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8" w15:restartNumberingAfterBreak="0">
    <w:nsid w:val="316C0C4E"/>
    <w:multiLevelType w:val="hybridMultilevel"/>
    <w:tmpl w:val="88744AAA"/>
    <w:lvl w:ilvl="0" w:tplc="EB3E5DE0">
      <w:start w:val="1"/>
      <w:numFmt w:val="bullet"/>
      <w:lvlText w:val="·"/>
      <w:lvlJc w:val="left"/>
      <w:pPr>
        <w:ind w:left="1068" w:hanging="360"/>
      </w:pPr>
      <w:rPr>
        <w:rFonts w:ascii="Symbol" w:hAnsi="Symbol" w:hint="default"/>
      </w:rPr>
    </w:lvl>
    <w:lvl w:ilvl="1" w:tplc="C3227348">
      <w:start w:val="1"/>
      <w:numFmt w:val="bullet"/>
      <w:lvlText w:val="o"/>
      <w:lvlJc w:val="left"/>
      <w:pPr>
        <w:ind w:left="1440" w:hanging="360"/>
      </w:pPr>
      <w:rPr>
        <w:rFonts w:ascii="Courier New" w:hAnsi="Courier New" w:hint="default"/>
      </w:rPr>
    </w:lvl>
    <w:lvl w:ilvl="2" w:tplc="149E5800">
      <w:start w:val="1"/>
      <w:numFmt w:val="bullet"/>
      <w:lvlText w:val=""/>
      <w:lvlJc w:val="left"/>
      <w:pPr>
        <w:ind w:left="2160" w:hanging="360"/>
      </w:pPr>
      <w:rPr>
        <w:rFonts w:ascii="Wingdings" w:hAnsi="Wingdings" w:hint="default"/>
      </w:rPr>
    </w:lvl>
    <w:lvl w:ilvl="3" w:tplc="78387302">
      <w:start w:val="1"/>
      <w:numFmt w:val="bullet"/>
      <w:lvlText w:val=""/>
      <w:lvlJc w:val="left"/>
      <w:pPr>
        <w:ind w:left="2880" w:hanging="360"/>
      </w:pPr>
      <w:rPr>
        <w:rFonts w:ascii="Symbol" w:hAnsi="Symbol" w:hint="default"/>
      </w:rPr>
    </w:lvl>
    <w:lvl w:ilvl="4" w:tplc="7B26BD7E">
      <w:start w:val="1"/>
      <w:numFmt w:val="bullet"/>
      <w:lvlText w:val="o"/>
      <w:lvlJc w:val="left"/>
      <w:pPr>
        <w:ind w:left="3600" w:hanging="360"/>
      </w:pPr>
      <w:rPr>
        <w:rFonts w:ascii="Courier New" w:hAnsi="Courier New" w:hint="default"/>
      </w:rPr>
    </w:lvl>
    <w:lvl w:ilvl="5" w:tplc="238E8750">
      <w:start w:val="1"/>
      <w:numFmt w:val="bullet"/>
      <w:lvlText w:val=""/>
      <w:lvlJc w:val="left"/>
      <w:pPr>
        <w:ind w:left="4320" w:hanging="360"/>
      </w:pPr>
      <w:rPr>
        <w:rFonts w:ascii="Wingdings" w:hAnsi="Wingdings" w:hint="default"/>
      </w:rPr>
    </w:lvl>
    <w:lvl w:ilvl="6" w:tplc="9AC64940">
      <w:start w:val="1"/>
      <w:numFmt w:val="bullet"/>
      <w:lvlText w:val=""/>
      <w:lvlJc w:val="left"/>
      <w:pPr>
        <w:ind w:left="5040" w:hanging="360"/>
      </w:pPr>
      <w:rPr>
        <w:rFonts w:ascii="Symbol" w:hAnsi="Symbol" w:hint="default"/>
      </w:rPr>
    </w:lvl>
    <w:lvl w:ilvl="7" w:tplc="B4583948">
      <w:start w:val="1"/>
      <w:numFmt w:val="bullet"/>
      <w:lvlText w:val="o"/>
      <w:lvlJc w:val="left"/>
      <w:pPr>
        <w:ind w:left="5760" w:hanging="360"/>
      </w:pPr>
      <w:rPr>
        <w:rFonts w:ascii="Courier New" w:hAnsi="Courier New" w:hint="default"/>
      </w:rPr>
    </w:lvl>
    <w:lvl w:ilvl="8" w:tplc="FE464A3C">
      <w:start w:val="1"/>
      <w:numFmt w:val="bullet"/>
      <w:lvlText w:val=""/>
      <w:lvlJc w:val="left"/>
      <w:pPr>
        <w:ind w:left="6480" w:hanging="360"/>
      </w:pPr>
      <w:rPr>
        <w:rFonts w:ascii="Wingdings" w:hAnsi="Wingdings" w:hint="default"/>
      </w:rPr>
    </w:lvl>
  </w:abstractNum>
  <w:abstractNum w:abstractNumId="19" w15:restartNumberingAfterBreak="0">
    <w:nsid w:val="3B881126"/>
    <w:multiLevelType w:val="hybridMultilevel"/>
    <w:tmpl w:val="34366D1E"/>
    <w:lvl w:ilvl="0" w:tplc="942CFEC6">
      <w:start w:val="2"/>
      <w:numFmt w:val="decimal"/>
      <w:lvlText w:val="%1."/>
      <w:lvlJc w:val="left"/>
      <w:pPr>
        <w:ind w:left="720" w:hanging="360"/>
      </w:pPr>
      <w:rPr>
        <w:rFonts w:ascii="Oslo Sans Office" w:hAnsi="Oslo Sans Office" w:hint="default"/>
      </w:rPr>
    </w:lvl>
    <w:lvl w:ilvl="1" w:tplc="9D3EC752">
      <w:start w:val="1"/>
      <w:numFmt w:val="lowerLetter"/>
      <w:lvlText w:val="%2."/>
      <w:lvlJc w:val="left"/>
      <w:pPr>
        <w:ind w:left="1440" w:hanging="360"/>
      </w:pPr>
    </w:lvl>
    <w:lvl w:ilvl="2" w:tplc="209ED028">
      <w:start w:val="1"/>
      <w:numFmt w:val="lowerRoman"/>
      <w:lvlText w:val="%3."/>
      <w:lvlJc w:val="right"/>
      <w:pPr>
        <w:ind w:left="2160" w:hanging="180"/>
      </w:pPr>
    </w:lvl>
    <w:lvl w:ilvl="3" w:tplc="44804084">
      <w:start w:val="1"/>
      <w:numFmt w:val="decimal"/>
      <w:lvlText w:val="%4."/>
      <w:lvlJc w:val="left"/>
      <w:pPr>
        <w:ind w:left="2880" w:hanging="360"/>
      </w:pPr>
    </w:lvl>
    <w:lvl w:ilvl="4" w:tplc="9BFEFFF8">
      <w:start w:val="1"/>
      <w:numFmt w:val="lowerLetter"/>
      <w:lvlText w:val="%5."/>
      <w:lvlJc w:val="left"/>
      <w:pPr>
        <w:ind w:left="3600" w:hanging="360"/>
      </w:pPr>
    </w:lvl>
    <w:lvl w:ilvl="5" w:tplc="7422D968">
      <w:start w:val="1"/>
      <w:numFmt w:val="lowerRoman"/>
      <w:lvlText w:val="%6."/>
      <w:lvlJc w:val="right"/>
      <w:pPr>
        <w:ind w:left="4320" w:hanging="180"/>
      </w:pPr>
    </w:lvl>
    <w:lvl w:ilvl="6" w:tplc="220812E4">
      <w:start w:val="1"/>
      <w:numFmt w:val="decimal"/>
      <w:lvlText w:val="%7."/>
      <w:lvlJc w:val="left"/>
      <w:pPr>
        <w:ind w:left="5040" w:hanging="360"/>
      </w:pPr>
    </w:lvl>
    <w:lvl w:ilvl="7" w:tplc="12465E30">
      <w:start w:val="1"/>
      <w:numFmt w:val="lowerLetter"/>
      <w:lvlText w:val="%8."/>
      <w:lvlJc w:val="left"/>
      <w:pPr>
        <w:ind w:left="5760" w:hanging="360"/>
      </w:pPr>
    </w:lvl>
    <w:lvl w:ilvl="8" w:tplc="AB846BEC">
      <w:start w:val="1"/>
      <w:numFmt w:val="lowerRoman"/>
      <w:lvlText w:val="%9."/>
      <w:lvlJc w:val="right"/>
      <w:pPr>
        <w:ind w:left="6480" w:hanging="180"/>
      </w:pPr>
    </w:lvl>
  </w:abstractNum>
  <w:abstractNum w:abstractNumId="20" w15:restartNumberingAfterBreak="0">
    <w:nsid w:val="3DAF9338"/>
    <w:multiLevelType w:val="hybridMultilevel"/>
    <w:tmpl w:val="0D827782"/>
    <w:lvl w:ilvl="0" w:tplc="4072AF4C">
      <w:start w:val="1"/>
      <w:numFmt w:val="bullet"/>
      <w:lvlText w:val="·"/>
      <w:lvlJc w:val="left"/>
      <w:pPr>
        <w:ind w:left="720" w:hanging="360"/>
      </w:pPr>
      <w:rPr>
        <w:rFonts w:ascii="Symbol" w:hAnsi="Symbol" w:hint="default"/>
      </w:rPr>
    </w:lvl>
    <w:lvl w:ilvl="1" w:tplc="84449AD6">
      <w:start w:val="1"/>
      <w:numFmt w:val="bullet"/>
      <w:lvlText w:val="o"/>
      <w:lvlJc w:val="left"/>
      <w:pPr>
        <w:ind w:left="1440" w:hanging="360"/>
      </w:pPr>
      <w:rPr>
        <w:rFonts w:ascii="Courier New" w:hAnsi="Courier New" w:hint="default"/>
      </w:rPr>
    </w:lvl>
    <w:lvl w:ilvl="2" w:tplc="789690FE">
      <w:start w:val="1"/>
      <w:numFmt w:val="bullet"/>
      <w:lvlText w:val=""/>
      <w:lvlJc w:val="left"/>
      <w:pPr>
        <w:ind w:left="2160" w:hanging="360"/>
      </w:pPr>
      <w:rPr>
        <w:rFonts w:ascii="Wingdings" w:hAnsi="Wingdings" w:hint="default"/>
      </w:rPr>
    </w:lvl>
    <w:lvl w:ilvl="3" w:tplc="EDE2A79C">
      <w:start w:val="1"/>
      <w:numFmt w:val="bullet"/>
      <w:lvlText w:val=""/>
      <w:lvlJc w:val="left"/>
      <w:pPr>
        <w:ind w:left="2880" w:hanging="360"/>
      </w:pPr>
      <w:rPr>
        <w:rFonts w:ascii="Symbol" w:hAnsi="Symbol" w:hint="default"/>
      </w:rPr>
    </w:lvl>
    <w:lvl w:ilvl="4" w:tplc="AA283966">
      <w:start w:val="1"/>
      <w:numFmt w:val="bullet"/>
      <w:lvlText w:val="o"/>
      <w:lvlJc w:val="left"/>
      <w:pPr>
        <w:ind w:left="3600" w:hanging="360"/>
      </w:pPr>
      <w:rPr>
        <w:rFonts w:ascii="Courier New" w:hAnsi="Courier New" w:hint="default"/>
      </w:rPr>
    </w:lvl>
    <w:lvl w:ilvl="5" w:tplc="8794BBFA">
      <w:start w:val="1"/>
      <w:numFmt w:val="bullet"/>
      <w:lvlText w:val=""/>
      <w:lvlJc w:val="left"/>
      <w:pPr>
        <w:ind w:left="4320" w:hanging="360"/>
      </w:pPr>
      <w:rPr>
        <w:rFonts w:ascii="Wingdings" w:hAnsi="Wingdings" w:hint="default"/>
      </w:rPr>
    </w:lvl>
    <w:lvl w:ilvl="6" w:tplc="0B2C1302">
      <w:start w:val="1"/>
      <w:numFmt w:val="bullet"/>
      <w:lvlText w:val=""/>
      <w:lvlJc w:val="left"/>
      <w:pPr>
        <w:ind w:left="5040" w:hanging="360"/>
      </w:pPr>
      <w:rPr>
        <w:rFonts w:ascii="Symbol" w:hAnsi="Symbol" w:hint="default"/>
      </w:rPr>
    </w:lvl>
    <w:lvl w:ilvl="7" w:tplc="85F23A0A">
      <w:start w:val="1"/>
      <w:numFmt w:val="bullet"/>
      <w:lvlText w:val="o"/>
      <w:lvlJc w:val="left"/>
      <w:pPr>
        <w:ind w:left="5760" w:hanging="360"/>
      </w:pPr>
      <w:rPr>
        <w:rFonts w:ascii="Courier New" w:hAnsi="Courier New" w:hint="default"/>
      </w:rPr>
    </w:lvl>
    <w:lvl w:ilvl="8" w:tplc="EEB664A4">
      <w:start w:val="1"/>
      <w:numFmt w:val="bullet"/>
      <w:lvlText w:val=""/>
      <w:lvlJc w:val="left"/>
      <w:pPr>
        <w:ind w:left="6480" w:hanging="360"/>
      </w:pPr>
      <w:rPr>
        <w:rFonts w:ascii="Wingdings" w:hAnsi="Wingdings" w:hint="default"/>
      </w:rPr>
    </w:lvl>
  </w:abstractNum>
  <w:abstractNum w:abstractNumId="21"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41D5BC13"/>
    <w:multiLevelType w:val="hybridMultilevel"/>
    <w:tmpl w:val="A01027C0"/>
    <w:lvl w:ilvl="0" w:tplc="43BAAA08">
      <w:start w:val="2"/>
      <w:numFmt w:val="decimal"/>
      <w:lvlText w:val="%1."/>
      <w:lvlJc w:val="left"/>
      <w:pPr>
        <w:ind w:left="720" w:hanging="360"/>
      </w:pPr>
      <w:rPr>
        <w:rFonts w:ascii="Oslo Sans Office" w:hAnsi="Oslo Sans Office" w:hint="default"/>
      </w:rPr>
    </w:lvl>
    <w:lvl w:ilvl="1" w:tplc="90F20B6A">
      <w:start w:val="1"/>
      <w:numFmt w:val="lowerLetter"/>
      <w:lvlText w:val="%2."/>
      <w:lvlJc w:val="left"/>
      <w:pPr>
        <w:ind w:left="1440" w:hanging="360"/>
      </w:pPr>
    </w:lvl>
    <w:lvl w:ilvl="2" w:tplc="3C6A1C76">
      <w:start w:val="1"/>
      <w:numFmt w:val="lowerRoman"/>
      <w:lvlText w:val="%3."/>
      <w:lvlJc w:val="right"/>
      <w:pPr>
        <w:ind w:left="2160" w:hanging="180"/>
      </w:pPr>
    </w:lvl>
    <w:lvl w:ilvl="3" w:tplc="62DCF85C">
      <w:start w:val="1"/>
      <w:numFmt w:val="decimal"/>
      <w:lvlText w:val="%4."/>
      <w:lvlJc w:val="left"/>
      <w:pPr>
        <w:ind w:left="2880" w:hanging="360"/>
      </w:pPr>
    </w:lvl>
    <w:lvl w:ilvl="4" w:tplc="78C24F3C">
      <w:start w:val="1"/>
      <w:numFmt w:val="lowerLetter"/>
      <w:lvlText w:val="%5."/>
      <w:lvlJc w:val="left"/>
      <w:pPr>
        <w:ind w:left="3600" w:hanging="360"/>
      </w:pPr>
    </w:lvl>
    <w:lvl w:ilvl="5" w:tplc="2144A156">
      <w:start w:val="1"/>
      <w:numFmt w:val="lowerRoman"/>
      <w:lvlText w:val="%6."/>
      <w:lvlJc w:val="right"/>
      <w:pPr>
        <w:ind w:left="4320" w:hanging="180"/>
      </w:pPr>
    </w:lvl>
    <w:lvl w:ilvl="6" w:tplc="0504C1DA">
      <w:start w:val="1"/>
      <w:numFmt w:val="decimal"/>
      <w:lvlText w:val="%7."/>
      <w:lvlJc w:val="left"/>
      <w:pPr>
        <w:ind w:left="5040" w:hanging="360"/>
      </w:pPr>
    </w:lvl>
    <w:lvl w:ilvl="7" w:tplc="6130004E">
      <w:start w:val="1"/>
      <w:numFmt w:val="lowerLetter"/>
      <w:lvlText w:val="%8."/>
      <w:lvlJc w:val="left"/>
      <w:pPr>
        <w:ind w:left="5760" w:hanging="360"/>
      </w:pPr>
    </w:lvl>
    <w:lvl w:ilvl="8" w:tplc="1598BBEE">
      <w:start w:val="1"/>
      <w:numFmt w:val="lowerRoman"/>
      <w:lvlText w:val="%9."/>
      <w:lvlJc w:val="right"/>
      <w:pPr>
        <w:ind w:left="6480" w:hanging="180"/>
      </w:pPr>
    </w:lvl>
  </w:abstractNum>
  <w:abstractNum w:abstractNumId="23" w15:restartNumberingAfterBreak="0">
    <w:nsid w:val="4204A257"/>
    <w:multiLevelType w:val="hybridMultilevel"/>
    <w:tmpl w:val="4912C34E"/>
    <w:lvl w:ilvl="0" w:tplc="075CAA12">
      <w:start w:val="1"/>
      <w:numFmt w:val="bullet"/>
      <w:lvlText w:val="o"/>
      <w:lvlJc w:val="left"/>
      <w:pPr>
        <w:ind w:left="1776" w:hanging="360"/>
      </w:pPr>
      <w:rPr>
        <w:rFonts w:ascii="&quot;Courier New&quot;" w:hAnsi="&quot;Courier New&quot;" w:hint="default"/>
      </w:rPr>
    </w:lvl>
    <w:lvl w:ilvl="1" w:tplc="03AA038C">
      <w:start w:val="1"/>
      <w:numFmt w:val="bullet"/>
      <w:lvlText w:val="o"/>
      <w:lvlJc w:val="left"/>
      <w:pPr>
        <w:ind w:left="1440" w:hanging="360"/>
      </w:pPr>
      <w:rPr>
        <w:rFonts w:ascii="Courier New" w:hAnsi="Courier New" w:hint="default"/>
      </w:rPr>
    </w:lvl>
    <w:lvl w:ilvl="2" w:tplc="8D766C0C">
      <w:start w:val="1"/>
      <w:numFmt w:val="bullet"/>
      <w:lvlText w:val=""/>
      <w:lvlJc w:val="left"/>
      <w:pPr>
        <w:ind w:left="2160" w:hanging="360"/>
      </w:pPr>
      <w:rPr>
        <w:rFonts w:ascii="Wingdings" w:hAnsi="Wingdings" w:hint="default"/>
      </w:rPr>
    </w:lvl>
    <w:lvl w:ilvl="3" w:tplc="6DCA460E">
      <w:start w:val="1"/>
      <w:numFmt w:val="bullet"/>
      <w:lvlText w:val=""/>
      <w:lvlJc w:val="left"/>
      <w:pPr>
        <w:ind w:left="2880" w:hanging="360"/>
      </w:pPr>
      <w:rPr>
        <w:rFonts w:ascii="Symbol" w:hAnsi="Symbol" w:hint="default"/>
      </w:rPr>
    </w:lvl>
    <w:lvl w:ilvl="4" w:tplc="16CCEF00">
      <w:start w:val="1"/>
      <w:numFmt w:val="bullet"/>
      <w:lvlText w:val="o"/>
      <w:lvlJc w:val="left"/>
      <w:pPr>
        <w:ind w:left="3600" w:hanging="360"/>
      </w:pPr>
      <w:rPr>
        <w:rFonts w:ascii="Courier New" w:hAnsi="Courier New" w:hint="default"/>
      </w:rPr>
    </w:lvl>
    <w:lvl w:ilvl="5" w:tplc="580AD732">
      <w:start w:val="1"/>
      <w:numFmt w:val="bullet"/>
      <w:lvlText w:val=""/>
      <w:lvlJc w:val="left"/>
      <w:pPr>
        <w:ind w:left="4320" w:hanging="360"/>
      </w:pPr>
      <w:rPr>
        <w:rFonts w:ascii="Wingdings" w:hAnsi="Wingdings" w:hint="default"/>
      </w:rPr>
    </w:lvl>
    <w:lvl w:ilvl="6" w:tplc="405209BA">
      <w:start w:val="1"/>
      <w:numFmt w:val="bullet"/>
      <w:lvlText w:val=""/>
      <w:lvlJc w:val="left"/>
      <w:pPr>
        <w:ind w:left="5040" w:hanging="360"/>
      </w:pPr>
      <w:rPr>
        <w:rFonts w:ascii="Symbol" w:hAnsi="Symbol" w:hint="default"/>
      </w:rPr>
    </w:lvl>
    <w:lvl w:ilvl="7" w:tplc="7D163480">
      <w:start w:val="1"/>
      <w:numFmt w:val="bullet"/>
      <w:lvlText w:val="o"/>
      <w:lvlJc w:val="left"/>
      <w:pPr>
        <w:ind w:left="5760" w:hanging="360"/>
      </w:pPr>
      <w:rPr>
        <w:rFonts w:ascii="Courier New" w:hAnsi="Courier New" w:hint="default"/>
      </w:rPr>
    </w:lvl>
    <w:lvl w:ilvl="8" w:tplc="9B3AAD3E">
      <w:start w:val="1"/>
      <w:numFmt w:val="bullet"/>
      <w:lvlText w:val=""/>
      <w:lvlJc w:val="left"/>
      <w:pPr>
        <w:ind w:left="6480" w:hanging="360"/>
      </w:pPr>
      <w:rPr>
        <w:rFonts w:ascii="Wingdings" w:hAnsi="Wingdings" w:hint="default"/>
      </w:rPr>
    </w:lvl>
  </w:abstractNum>
  <w:abstractNum w:abstractNumId="24" w15:restartNumberingAfterBreak="0">
    <w:nsid w:val="44714633"/>
    <w:multiLevelType w:val="hybridMultilevel"/>
    <w:tmpl w:val="C9E4B02C"/>
    <w:lvl w:ilvl="0" w:tplc="1B169528">
      <w:start w:val="1"/>
      <w:numFmt w:val="bullet"/>
      <w:lvlText w:val="·"/>
      <w:lvlJc w:val="left"/>
      <w:pPr>
        <w:ind w:left="720" w:hanging="360"/>
      </w:pPr>
      <w:rPr>
        <w:rFonts w:ascii="Symbol" w:hAnsi="Symbol" w:hint="default"/>
      </w:rPr>
    </w:lvl>
    <w:lvl w:ilvl="1" w:tplc="9F285E40">
      <w:start w:val="1"/>
      <w:numFmt w:val="bullet"/>
      <w:lvlText w:val="o"/>
      <w:lvlJc w:val="left"/>
      <w:pPr>
        <w:ind w:left="1440" w:hanging="360"/>
      </w:pPr>
      <w:rPr>
        <w:rFonts w:ascii="Courier New" w:hAnsi="Courier New" w:hint="default"/>
      </w:rPr>
    </w:lvl>
    <w:lvl w:ilvl="2" w:tplc="339AE1D8">
      <w:start w:val="1"/>
      <w:numFmt w:val="bullet"/>
      <w:lvlText w:val=""/>
      <w:lvlJc w:val="left"/>
      <w:pPr>
        <w:ind w:left="2160" w:hanging="360"/>
      </w:pPr>
      <w:rPr>
        <w:rFonts w:ascii="Wingdings" w:hAnsi="Wingdings" w:hint="default"/>
      </w:rPr>
    </w:lvl>
    <w:lvl w:ilvl="3" w:tplc="B356820C">
      <w:start w:val="1"/>
      <w:numFmt w:val="bullet"/>
      <w:lvlText w:val=""/>
      <w:lvlJc w:val="left"/>
      <w:pPr>
        <w:ind w:left="2880" w:hanging="360"/>
      </w:pPr>
      <w:rPr>
        <w:rFonts w:ascii="Symbol" w:hAnsi="Symbol" w:hint="default"/>
      </w:rPr>
    </w:lvl>
    <w:lvl w:ilvl="4" w:tplc="70FA8D8E">
      <w:start w:val="1"/>
      <w:numFmt w:val="bullet"/>
      <w:lvlText w:val="o"/>
      <w:lvlJc w:val="left"/>
      <w:pPr>
        <w:ind w:left="3600" w:hanging="360"/>
      </w:pPr>
      <w:rPr>
        <w:rFonts w:ascii="Courier New" w:hAnsi="Courier New" w:hint="default"/>
      </w:rPr>
    </w:lvl>
    <w:lvl w:ilvl="5" w:tplc="2A020D8A">
      <w:start w:val="1"/>
      <w:numFmt w:val="bullet"/>
      <w:lvlText w:val=""/>
      <w:lvlJc w:val="left"/>
      <w:pPr>
        <w:ind w:left="4320" w:hanging="360"/>
      </w:pPr>
      <w:rPr>
        <w:rFonts w:ascii="Wingdings" w:hAnsi="Wingdings" w:hint="default"/>
      </w:rPr>
    </w:lvl>
    <w:lvl w:ilvl="6" w:tplc="BEA084BA">
      <w:start w:val="1"/>
      <w:numFmt w:val="bullet"/>
      <w:lvlText w:val=""/>
      <w:lvlJc w:val="left"/>
      <w:pPr>
        <w:ind w:left="5040" w:hanging="360"/>
      </w:pPr>
      <w:rPr>
        <w:rFonts w:ascii="Symbol" w:hAnsi="Symbol" w:hint="default"/>
      </w:rPr>
    </w:lvl>
    <w:lvl w:ilvl="7" w:tplc="353EEE40">
      <w:start w:val="1"/>
      <w:numFmt w:val="bullet"/>
      <w:lvlText w:val="o"/>
      <w:lvlJc w:val="left"/>
      <w:pPr>
        <w:ind w:left="5760" w:hanging="360"/>
      </w:pPr>
      <w:rPr>
        <w:rFonts w:ascii="Courier New" w:hAnsi="Courier New" w:hint="default"/>
      </w:rPr>
    </w:lvl>
    <w:lvl w:ilvl="8" w:tplc="985A4FB6">
      <w:start w:val="1"/>
      <w:numFmt w:val="bullet"/>
      <w:lvlText w:val=""/>
      <w:lvlJc w:val="left"/>
      <w:pPr>
        <w:ind w:left="6480" w:hanging="360"/>
      </w:pPr>
      <w:rPr>
        <w:rFonts w:ascii="Wingdings" w:hAnsi="Wingdings" w:hint="default"/>
      </w:rPr>
    </w:lvl>
  </w:abstractNum>
  <w:abstractNum w:abstractNumId="25" w15:restartNumberingAfterBreak="0">
    <w:nsid w:val="4575F908"/>
    <w:multiLevelType w:val="hybridMultilevel"/>
    <w:tmpl w:val="36EEAC80"/>
    <w:lvl w:ilvl="0" w:tplc="55DC3532">
      <w:start w:val="5"/>
      <w:numFmt w:val="decimal"/>
      <w:lvlText w:val="%1."/>
      <w:lvlJc w:val="left"/>
      <w:pPr>
        <w:ind w:left="720" w:hanging="360"/>
      </w:pPr>
      <w:rPr>
        <w:rFonts w:ascii="Oslo Sans Office" w:hAnsi="Oslo Sans Office" w:hint="default"/>
      </w:rPr>
    </w:lvl>
    <w:lvl w:ilvl="1" w:tplc="31E6D3B2">
      <w:start w:val="1"/>
      <w:numFmt w:val="lowerLetter"/>
      <w:lvlText w:val="%2."/>
      <w:lvlJc w:val="left"/>
      <w:pPr>
        <w:ind w:left="1440" w:hanging="360"/>
      </w:pPr>
    </w:lvl>
    <w:lvl w:ilvl="2" w:tplc="F5F0BEF4">
      <w:start w:val="1"/>
      <w:numFmt w:val="lowerRoman"/>
      <w:lvlText w:val="%3."/>
      <w:lvlJc w:val="right"/>
      <w:pPr>
        <w:ind w:left="2160" w:hanging="180"/>
      </w:pPr>
    </w:lvl>
    <w:lvl w:ilvl="3" w:tplc="2AE63204">
      <w:start w:val="1"/>
      <w:numFmt w:val="decimal"/>
      <w:lvlText w:val="%4."/>
      <w:lvlJc w:val="left"/>
      <w:pPr>
        <w:ind w:left="2880" w:hanging="360"/>
      </w:pPr>
    </w:lvl>
    <w:lvl w:ilvl="4" w:tplc="407AE7B4">
      <w:start w:val="1"/>
      <w:numFmt w:val="lowerLetter"/>
      <w:lvlText w:val="%5."/>
      <w:lvlJc w:val="left"/>
      <w:pPr>
        <w:ind w:left="3600" w:hanging="360"/>
      </w:pPr>
    </w:lvl>
    <w:lvl w:ilvl="5" w:tplc="81F4F08A">
      <w:start w:val="1"/>
      <w:numFmt w:val="lowerRoman"/>
      <w:lvlText w:val="%6."/>
      <w:lvlJc w:val="right"/>
      <w:pPr>
        <w:ind w:left="4320" w:hanging="180"/>
      </w:pPr>
    </w:lvl>
    <w:lvl w:ilvl="6" w:tplc="89922434">
      <w:start w:val="1"/>
      <w:numFmt w:val="decimal"/>
      <w:lvlText w:val="%7."/>
      <w:lvlJc w:val="left"/>
      <w:pPr>
        <w:ind w:left="5040" w:hanging="360"/>
      </w:pPr>
    </w:lvl>
    <w:lvl w:ilvl="7" w:tplc="33325650">
      <w:start w:val="1"/>
      <w:numFmt w:val="lowerLetter"/>
      <w:lvlText w:val="%8."/>
      <w:lvlJc w:val="left"/>
      <w:pPr>
        <w:ind w:left="5760" w:hanging="360"/>
      </w:pPr>
    </w:lvl>
    <w:lvl w:ilvl="8" w:tplc="B89E23CE">
      <w:start w:val="1"/>
      <w:numFmt w:val="lowerRoman"/>
      <w:lvlText w:val="%9."/>
      <w:lvlJc w:val="right"/>
      <w:pPr>
        <w:ind w:left="6480" w:hanging="180"/>
      </w:pPr>
    </w:lvl>
  </w:abstractNum>
  <w:abstractNum w:abstractNumId="26" w15:restartNumberingAfterBreak="0">
    <w:nsid w:val="487B127C"/>
    <w:multiLevelType w:val="hybridMultilevel"/>
    <w:tmpl w:val="2CDEB4CE"/>
    <w:lvl w:ilvl="0" w:tplc="F9D4008A">
      <w:start w:val="1"/>
      <w:numFmt w:val="bullet"/>
      <w:lvlText w:val="o"/>
      <w:lvlJc w:val="left"/>
      <w:pPr>
        <w:ind w:left="1776" w:hanging="360"/>
      </w:pPr>
      <w:rPr>
        <w:rFonts w:ascii="&quot;Courier New&quot;" w:hAnsi="&quot;Courier New&quot;" w:hint="default"/>
      </w:rPr>
    </w:lvl>
    <w:lvl w:ilvl="1" w:tplc="F8CEBEC4">
      <w:start w:val="1"/>
      <w:numFmt w:val="bullet"/>
      <w:lvlText w:val="o"/>
      <w:lvlJc w:val="left"/>
      <w:pPr>
        <w:ind w:left="1440" w:hanging="360"/>
      </w:pPr>
      <w:rPr>
        <w:rFonts w:ascii="Courier New" w:hAnsi="Courier New" w:hint="default"/>
      </w:rPr>
    </w:lvl>
    <w:lvl w:ilvl="2" w:tplc="D7A6A516">
      <w:start w:val="1"/>
      <w:numFmt w:val="bullet"/>
      <w:lvlText w:val=""/>
      <w:lvlJc w:val="left"/>
      <w:pPr>
        <w:ind w:left="2160" w:hanging="360"/>
      </w:pPr>
      <w:rPr>
        <w:rFonts w:ascii="Wingdings" w:hAnsi="Wingdings" w:hint="default"/>
      </w:rPr>
    </w:lvl>
    <w:lvl w:ilvl="3" w:tplc="CD0E2086">
      <w:start w:val="1"/>
      <w:numFmt w:val="bullet"/>
      <w:lvlText w:val=""/>
      <w:lvlJc w:val="left"/>
      <w:pPr>
        <w:ind w:left="2880" w:hanging="360"/>
      </w:pPr>
      <w:rPr>
        <w:rFonts w:ascii="Symbol" w:hAnsi="Symbol" w:hint="default"/>
      </w:rPr>
    </w:lvl>
    <w:lvl w:ilvl="4" w:tplc="0100B278">
      <w:start w:val="1"/>
      <w:numFmt w:val="bullet"/>
      <w:lvlText w:val="o"/>
      <w:lvlJc w:val="left"/>
      <w:pPr>
        <w:ind w:left="3600" w:hanging="360"/>
      </w:pPr>
      <w:rPr>
        <w:rFonts w:ascii="Courier New" w:hAnsi="Courier New" w:hint="default"/>
      </w:rPr>
    </w:lvl>
    <w:lvl w:ilvl="5" w:tplc="4920DF52">
      <w:start w:val="1"/>
      <w:numFmt w:val="bullet"/>
      <w:lvlText w:val=""/>
      <w:lvlJc w:val="left"/>
      <w:pPr>
        <w:ind w:left="4320" w:hanging="360"/>
      </w:pPr>
      <w:rPr>
        <w:rFonts w:ascii="Wingdings" w:hAnsi="Wingdings" w:hint="default"/>
      </w:rPr>
    </w:lvl>
    <w:lvl w:ilvl="6" w:tplc="01569B48">
      <w:start w:val="1"/>
      <w:numFmt w:val="bullet"/>
      <w:lvlText w:val=""/>
      <w:lvlJc w:val="left"/>
      <w:pPr>
        <w:ind w:left="5040" w:hanging="360"/>
      </w:pPr>
      <w:rPr>
        <w:rFonts w:ascii="Symbol" w:hAnsi="Symbol" w:hint="default"/>
      </w:rPr>
    </w:lvl>
    <w:lvl w:ilvl="7" w:tplc="82E87CE2">
      <w:start w:val="1"/>
      <w:numFmt w:val="bullet"/>
      <w:lvlText w:val="o"/>
      <w:lvlJc w:val="left"/>
      <w:pPr>
        <w:ind w:left="5760" w:hanging="360"/>
      </w:pPr>
      <w:rPr>
        <w:rFonts w:ascii="Courier New" w:hAnsi="Courier New" w:hint="default"/>
      </w:rPr>
    </w:lvl>
    <w:lvl w:ilvl="8" w:tplc="745445AE">
      <w:start w:val="1"/>
      <w:numFmt w:val="bullet"/>
      <w:lvlText w:val=""/>
      <w:lvlJc w:val="left"/>
      <w:pPr>
        <w:ind w:left="6480" w:hanging="360"/>
      </w:pPr>
      <w:rPr>
        <w:rFonts w:ascii="Wingdings" w:hAnsi="Wingdings" w:hint="default"/>
      </w:rPr>
    </w:lvl>
  </w:abstractNum>
  <w:abstractNum w:abstractNumId="27"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DF63629"/>
    <w:multiLevelType w:val="hybridMultilevel"/>
    <w:tmpl w:val="2DB6EA76"/>
    <w:lvl w:ilvl="0" w:tplc="5BAE88BA">
      <w:start w:val="1"/>
      <w:numFmt w:val="bullet"/>
      <w:lvlText w:val="·"/>
      <w:lvlJc w:val="left"/>
      <w:pPr>
        <w:ind w:left="1428" w:hanging="360"/>
      </w:pPr>
      <w:rPr>
        <w:rFonts w:ascii="Symbol" w:hAnsi="Symbol" w:hint="default"/>
      </w:rPr>
    </w:lvl>
    <w:lvl w:ilvl="1" w:tplc="AE00A824">
      <w:start w:val="1"/>
      <w:numFmt w:val="bullet"/>
      <w:lvlText w:val="o"/>
      <w:lvlJc w:val="left"/>
      <w:pPr>
        <w:ind w:left="1440" w:hanging="360"/>
      </w:pPr>
      <w:rPr>
        <w:rFonts w:ascii="Courier New" w:hAnsi="Courier New" w:hint="default"/>
      </w:rPr>
    </w:lvl>
    <w:lvl w:ilvl="2" w:tplc="F9E0A6FE">
      <w:start w:val="1"/>
      <w:numFmt w:val="bullet"/>
      <w:lvlText w:val=""/>
      <w:lvlJc w:val="left"/>
      <w:pPr>
        <w:ind w:left="2160" w:hanging="360"/>
      </w:pPr>
      <w:rPr>
        <w:rFonts w:ascii="Wingdings" w:hAnsi="Wingdings" w:hint="default"/>
      </w:rPr>
    </w:lvl>
    <w:lvl w:ilvl="3" w:tplc="0546B2CE">
      <w:start w:val="1"/>
      <w:numFmt w:val="bullet"/>
      <w:lvlText w:val=""/>
      <w:lvlJc w:val="left"/>
      <w:pPr>
        <w:ind w:left="2880" w:hanging="360"/>
      </w:pPr>
      <w:rPr>
        <w:rFonts w:ascii="Symbol" w:hAnsi="Symbol" w:hint="default"/>
      </w:rPr>
    </w:lvl>
    <w:lvl w:ilvl="4" w:tplc="2F36A524">
      <w:start w:val="1"/>
      <w:numFmt w:val="bullet"/>
      <w:lvlText w:val="o"/>
      <w:lvlJc w:val="left"/>
      <w:pPr>
        <w:ind w:left="3600" w:hanging="360"/>
      </w:pPr>
      <w:rPr>
        <w:rFonts w:ascii="Courier New" w:hAnsi="Courier New" w:hint="default"/>
      </w:rPr>
    </w:lvl>
    <w:lvl w:ilvl="5" w:tplc="D00E3132">
      <w:start w:val="1"/>
      <w:numFmt w:val="bullet"/>
      <w:lvlText w:val=""/>
      <w:lvlJc w:val="left"/>
      <w:pPr>
        <w:ind w:left="4320" w:hanging="360"/>
      </w:pPr>
      <w:rPr>
        <w:rFonts w:ascii="Wingdings" w:hAnsi="Wingdings" w:hint="default"/>
      </w:rPr>
    </w:lvl>
    <w:lvl w:ilvl="6" w:tplc="904676C8">
      <w:start w:val="1"/>
      <w:numFmt w:val="bullet"/>
      <w:lvlText w:val=""/>
      <w:lvlJc w:val="left"/>
      <w:pPr>
        <w:ind w:left="5040" w:hanging="360"/>
      </w:pPr>
      <w:rPr>
        <w:rFonts w:ascii="Symbol" w:hAnsi="Symbol" w:hint="default"/>
      </w:rPr>
    </w:lvl>
    <w:lvl w:ilvl="7" w:tplc="5A1A0652">
      <w:start w:val="1"/>
      <w:numFmt w:val="bullet"/>
      <w:lvlText w:val="o"/>
      <w:lvlJc w:val="left"/>
      <w:pPr>
        <w:ind w:left="5760" w:hanging="360"/>
      </w:pPr>
      <w:rPr>
        <w:rFonts w:ascii="Courier New" w:hAnsi="Courier New" w:hint="default"/>
      </w:rPr>
    </w:lvl>
    <w:lvl w:ilvl="8" w:tplc="C9463A16">
      <w:start w:val="1"/>
      <w:numFmt w:val="bullet"/>
      <w:lvlText w:val=""/>
      <w:lvlJc w:val="left"/>
      <w:pPr>
        <w:ind w:left="6480" w:hanging="360"/>
      </w:pPr>
      <w:rPr>
        <w:rFonts w:ascii="Wingdings" w:hAnsi="Wingdings" w:hint="default"/>
      </w:rPr>
    </w:lvl>
  </w:abstractNum>
  <w:abstractNum w:abstractNumId="30" w15:restartNumberingAfterBreak="0">
    <w:nsid w:val="4EAADEDD"/>
    <w:multiLevelType w:val="hybridMultilevel"/>
    <w:tmpl w:val="A2C839AE"/>
    <w:lvl w:ilvl="0" w:tplc="317E20A0">
      <w:start w:val="1"/>
      <w:numFmt w:val="bullet"/>
      <w:lvlText w:val="o"/>
      <w:lvlJc w:val="left"/>
      <w:pPr>
        <w:ind w:left="1776" w:hanging="360"/>
      </w:pPr>
      <w:rPr>
        <w:rFonts w:ascii="&quot;Courier New&quot;" w:hAnsi="&quot;Courier New&quot;" w:hint="default"/>
      </w:rPr>
    </w:lvl>
    <w:lvl w:ilvl="1" w:tplc="EEC82C06">
      <w:start w:val="1"/>
      <w:numFmt w:val="bullet"/>
      <w:lvlText w:val="o"/>
      <w:lvlJc w:val="left"/>
      <w:pPr>
        <w:ind w:left="1440" w:hanging="360"/>
      </w:pPr>
      <w:rPr>
        <w:rFonts w:ascii="Courier New" w:hAnsi="Courier New" w:hint="default"/>
      </w:rPr>
    </w:lvl>
    <w:lvl w:ilvl="2" w:tplc="6AEC58AA">
      <w:start w:val="1"/>
      <w:numFmt w:val="bullet"/>
      <w:lvlText w:val=""/>
      <w:lvlJc w:val="left"/>
      <w:pPr>
        <w:ind w:left="2160" w:hanging="360"/>
      </w:pPr>
      <w:rPr>
        <w:rFonts w:ascii="Wingdings" w:hAnsi="Wingdings" w:hint="default"/>
      </w:rPr>
    </w:lvl>
    <w:lvl w:ilvl="3" w:tplc="F6F261B4">
      <w:start w:val="1"/>
      <w:numFmt w:val="bullet"/>
      <w:lvlText w:val=""/>
      <w:lvlJc w:val="left"/>
      <w:pPr>
        <w:ind w:left="2880" w:hanging="360"/>
      </w:pPr>
      <w:rPr>
        <w:rFonts w:ascii="Symbol" w:hAnsi="Symbol" w:hint="default"/>
      </w:rPr>
    </w:lvl>
    <w:lvl w:ilvl="4" w:tplc="93FEDFD4">
      <w:start w:val="1"/>
      <w:numFmt w:val="bullet"/>
      <w:lvlText w:val="o"/>
      <w:lvlJc w:val="left"/>
      <w:pPr>
        <w:ind w:left="3600" w:hanging="360"/>
      </w:pPr>
      <w:rPr>
        <w:rFonts w:ascii="Courier New" w:hAnsi="Courier New" w:hint="default"/>
      </w:rPr>
    </w:lvl>
    <w:lvl w:ilvl="5" w:tplc="8BB28DE4">
      <w:start w:val="1"/>
      <w:numFmt w:val="bullet"/>
      <w:lvlText w:val=""/>
      <w:lvlJc w:val="left"/>
      <w:pPr>
        <w:ind w:left="4320" w:hanging="360"/>
      </w:pPr>
      <w:rPr>
        <w:rFonts w:ascii="Wingdings" w:hAnsi="Wingdings" w:hint="default"/>
      </w:rPr>
    </w:lvl>
    <w:lvl w:ilvl="6" w:tplc="DDB2721A">
      <w:start w:val="1"/>
      <w:numFmt w:val="bullet"/>
      <w:lvlText w:val=""/>
      <w:lvlJc w:val="left"/>
      <w:pPr>
        <w:ind w:left="5040" w:hanging="360"/>
      </w:pPr>
      <w:rPr>
        <w:rFonts w:ascii="Symbol" w:hAnsi="Symbol" w:hint="default"/>
      </w:rPr>
    </w:lvl>
    <w:lvl w:ilvl="7" w:tplc="B546E034">
      <w:start w:val="1"/>
      <w:numFmt w:val="bullet"/>
      <w:lvlText w:val="o"/>
      <w:lvlJc w:val="left"/>
      <w:pPr>
        <w:ind w:left="5760" w:hanging="360"/>
      </w:pPr>
      <w:rPr>
        <w:rFonts w:ascii="Courier New" w:hAnsi="Courier New" w:hint="default"/>
      </w:rPr>
    </w:lvl>
    <w:lvl w:ilvl="8" w:tplc="DA9AE26E">
      <w:start w:val="1"/>
      <w:numFmt w:val="bullet"/>
      <w:lvlText w:val=""/>
      <w:lvlJc w:val="left"/>
      <w:pPr>
        <w:ind w:left="6480" w:hanging="360"/>
      </w:pPr>
      <w:rPr>
        <w:rFonts w:ascii="Wingdings" w:hAnsi="Wingdings" w:hint="default"/>
      </w:rPr>
    </w:lvl>
  </w:abstractNum>
  <w:abstractNum w:abstractNumId="31" w15:restartNumberingAfterBreak="0">
    <w:nsid w:val="511F5B62"/>
    <w:multiLevelType w:val="hybridMultilevel"/>
    <w:tmpl w:val="C596ACF6"/>
    <w:lvl w:ilvl="0" w:tplc="F922264E">
      <w:start w:val="1"/>
      <w:numFmt w:val="bullet"/>
      <w:lvlText w:val=""/>
      <w:lvlJc w:val="left"/>
      <w:pPr>
        <w:ind w:left="720" w:hanging="363"/>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39E156F"/>
    <w:multiLevelType w:val="multilevel"/>
    <w:tmpl w:val="0866A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54720D7"/>
    <w:multiLevelType w:val="hybridMultilevel"/>
    <w:tmpl w:val="A40499A8"/>
    <w:lvl w:ilvl="0" w:tplc="6C14A9E8">
      <w:start w:val="1"/>
      <w:numFmt w:val="bullet"/>
      <w:lvlText w:val="·"/>
      <w:lvlJc w:val="left"/>
      <w:pPr>
        <w:ind w:left="720" w:hanging="360"/>
      </w:pPr>
      <w:rPr>
        <w:rFonts w:ascii="Symbol" w:hAnsi="Symbol" w:hint="default"/>
      </w:rPr>
    </w:lvl>
    <w:lvl w:ilvl="1" w:tplc="9692FC2E">
      <w:start w:val="1"/>
      <w:numFmt w:val="bullet"/>
      <w:lvlText w:val="o"/>
      <w:lvlJc w:val="left"/>
      <w:pPr>
        <w:ind w:left="1440" w:hanging="360"/>
      </w:pPr>
      <w:rPr>
        <w:rFonts w:ascii="Courier New" w:hAnsi="Courier New" w:hint="default"/>
      </w:rPr>
    </w:lvl>
    <w:lvl w:ilvl="2" w:tplc="190AFBE8">
      <w:start w:val="1"/>
      <w:numFmt w:val="bullet"/>
      <w:lvlText w:val=""/>
      <w:lvlJc w:val="left"/>
      <w:pPr>
        <w:ind w:left="2160" w:hanging="360"/>
      </w:pPr>
      <w:rPr>
        <w:rFonts w:ascii="Wingdings" w:hAnsi="Wingdings" w:hint="default"/>
      </w:rPr>
    </w:lvl>
    <w:lvl w:ilvl="3" w:tplc="7E1684EA">
      <w:start w:val="1"/>
      <w:numFmt w:val="bullet"/>
      <w:lvlText w:val=""/>
      <w:lvlJc w:val="left"/>
      <w:pPr>
        <w:ind w:left="2880" w:hanging="360"/>
      </w:pPr>
      <w:rPr>
        <w:rFonts w:ascii="Symbol" w:hAnsi="Symbol" w:hint="default"/>
      </w:rPr>
    </w:lvl>
    <w:lvl w:ilvl="4" w:tplc="91B8B29E">
      <w:start w:val="1"/>
      <w:numFmt w:val="bullet"/>
      <w:lvlText w:val="o"/>
      <w:lvlJc w:val="left"/>
      <w:pPr>
        <w:ind w:left="3600" w:hanging="360"/>
      </w:pPr>
      <w:rPr>
        <w:rFonts w:ascii="Courier New" w:hAnsi="Courier New" w:hint="default"/>
      </w:rPr>
    </w:lvl>
    <w:lvl w:ilvl="5" w:tplc="FFB6A2B4">
      <w:start w:val="1"/>
      <w:numFmt w:val="bullet"/>
      <w:lvlText w:val=""/>
      <w:lvlJc w:val="left"/>
      <w:pPr>
        <w:ind w:left="4320" w:hanging="360"/>
      </w:pPr>
      <w:rPr>
        <w:rFonts w:ascii="Wingdings" w:hAnsi="Wingdings" w:hint="default"/>
      </w:rPr>
    </w:lvl>
    <w:lvl w:ilvl="6" w:tplc="3F8AE59E">
      <w:start w:val="1"/>
      <w:numFmt w:val="bullet"/>
      <w:lvlText w:val=""/>
      <w:lvlJc w:val="left"/>
      <w:pPr>
        <w:ind w:left="5040" w:hanging="360"/>
      </w:pPr>
      <w:rPr>
        <w:rFonts w:ascii="Symbol" w:hAnsi="Symbol" w:hint="default"/>
      </w:rPr>
    </w:lvl>
    <w:lvl w:ilvl="7" w:tplc="8716EE16">
      <w:start w:val="1"/>
      <w:numFmt w:val="bullet"/>
      <w:lvlText w:val="o"/>
      <w:lvlJc w:val="left"/>
      <w:pPr>
        <w:ind w:left="5760" w:hanging="360"/>
      </w:pPr>
      <w:rPr>
        <w:rFonts w:ascii="Courier New" w:hAnsi="Courier New" w:hint="default"/>
      </w:rPr>
    </w:lvl>
    <w:lvl w:ilvl="8" w:tplc="456A6E02">
      <w:start w:val="1"/>
      <w:numFmt w:val="bullet"/>
      <w:lvlText w:val=""/>
      <w:lvlJc w:val="left"/>
      <w:pPr>
        <w:ind w:left="6480" w:hanging="360"/>
      </w:pPr>
      <w:rPr>
        <w:rFonts w:ascii="Wingdings" w:hAnsi="Wingdings" w:hint="default"/>
      </w:rPr>
    </w:lvl>
  </w:abstractNum>
  <w:abstractNum w:abstractNumId="34" w15:restartNumberingAfterBreak="0">
    <w:nsid w:val="58DA2CD8"/>
    <w:multiLevelType w:val="hybridMultilevel"/>
    <w:tmpl w:val="34D2A950"/>
    <w:lvl w:ilvl="0" w:tplc="126632CC">
      <w:start w:val="1"/>
      <w:numFmt w:val="bullet"/>
      <w:lvlText w:val="·"/>
      <w:lvlJc w:val="left"/>
      <w:pPr>
        <w:ind w:left="720" w:hanging="360"/>
      </w:pPr>
      <w:rPr>
        <w:rFonts w:ascii="Symbol" w:hAnsi="Symbol" w:hint="default"/>
      </w:rPr>
    </w:lvl>
    <w:lvl w:ilvl="1" w:tplc="48C638DE">
      <w:start w:val="1"/>
      <w:numFmt w:val="bullet"/>
      <w:lvlText w:val="o"/>
      <w:lvlJc w:val="left"/>
      <w:pPr>
        <w:ind w:left="1440" w:hanging="360"/>
      </w:pPr>
      <w:rPr>
        <w:rFonts w:ascii="Courier New" w:hAnsi="Courier New" w:hint="default"/>
      </w:rPr>
    </w:lvl>
    <w:lvl w:ilvl="2" w:tplc="051670E6">
      <w:start w:val="1"/>
      <w:numFmt w:val="bullet"/>
      <w:lvlText w:val=""/>
      <w:lvlJc w:val="left"/>
      <w:pPr>
        <w:ind w:left="2160" w:hanging="360"/>
      </w:pPr>
      <w:rPr>
        <w:rFonts w:ascii="Wingdings" w:hAnsi="Wingdings" w:hint="default"/>
      </w:rPr>
    </w:lvl>
    <w:lvl w:ilvl="3" w:tplc="BBFADABE">
      <w:start w:val="1"/>
      <w:numFmt w:val="bullet"/>
      <w:lvlText w:val=""/>
      <w:lvlJc w:val="left"/>
      <w:pPr>
        <w:ind w:left="2880" w:hanging="360"/>
      </w:pPr>
      <w:rPr>
        <w:rFonts w:ascii="Symbol" w:hAnsi="Symbol" w:hint="default"/>
      </w:rPr>
    </w:lvl>
    <w:lvl w:ilvl="4" w:tplc="2BC6AD8A">
      <w:start w:val="1"/>
      <w:numFmt w:val="bullet"/>
      <w:lvlText w:val="o"/>
      <w:lvlJc w:val="left"/>
      <w:pPr>
        <w:ind w:left="3600" w:hanging="360"/>
      </w:pPr>
      <w:rPr>
        <w:rFonts w:ascii="Courier New" w:hAnsi="Courier New" w:hint="default"/>
      </w:rPr>
    </w:lvl>
    <w:lvl w:ilvl="5" w:tplc="1B560EC0">
      <w:start w:val="1"/>
      <w:numFmt w:val="bullet"/>
      <w:lvlText w:val=""/>
      <w:lvlJc w:val="left"/>
      <w:pPr>
        <w:ind w:left="4320" w:hanging="360"/>
      </w:pPr>
      <w:rPr>
        <w:rFonts w:ascii="Wingdings" w:hAnsi="Wingdings" w:hint="default"/>
      </w:rPr>
    </w:lvl>
    <w:lvl w:ilvl="6" w:tplc="4C2CBB3C">
      <w:start w:val="1"/>
      <w:numFmt w:val="bullet"/>
      <w:lvlText w:val=""/>
      <w:lvlJc w:val="left"/>
      <w:pPr>
        <w:ind w:left="5040" w:hanging="360"/>
      </w:pPr>
      <w:rPr>
        <w:rFonts w:ascii="Symbol" w:hAnsi="Symbol" w:hint="default"/>
      </w:rPr>
    </w:lvl>
    <w:lvl w:ilvl="7" w:tplc="9E3287A6">
      <w:start w:val="1"/>
      <w:numFmt w:val="bullet"/>
      <w:lvlText w:val="o"/>
      <w:lvlJc w:val="left"/>
      <w:pPr>
        <w:ind w:left="5760" w:hanging="360"/>
      </w:pPr>
      <w:rPr>
        <w:rFonts w:ascii="Courier New" w:hAnsi="Courier New" w:hint="default"/>
      </w:rPr>
    </w:lvl>
    <w:lvl w:ilvl="8" w:tplc="50E614A8">
      <w:start w:val="1"/>
      <w:numFmt w:val="bullet"/>
      <w:lvlText w:val=""/>
      <w:lvlJc w:val="left"/>
      <w:pPr>
        <w:ind w:left="6480" w:hanging="360"/>
      </w:pPr>
      <w:rPr>
        <w:rFonts w:ascii="Wingdings" w:hAnsi="Wingdings" w:hint="default"/>
      </w:rPr>
    </w:lvl>
  </w:abstractNum>
  <w:abstractNum w:abstractNumId="35" w15:restartNumberingAfterBreak="0">
    <w:nsid w:val="6142AE19"/>
    <w:multiLevelType w:val="hybridMultilevel"/>
    <w:tmpl w:val="C1046CA0"/>
    <w:lvl w:ilvl="0" w:tplc="C770CBCC">
      <w:start w:val="1"/>
      <w:numFmt w:val="bullet"/>
      <w:lvlText w:val="·"/>
      <w:lvlJc w:val="left"/>
      <w:pPr>
        <w:ind w:left="720" w:hanging="360"/>
      </w:pPr>
      <w:rPr>
        <w:rFonts w:ascii="Symbol" w:hAnsi="Symbol" w:hint="default"/>
      </w:rPr>
    </w:lvl>
    <w:lvl w:ilvl="1" w:tplc="E2B84DAC">
      <w:start w:val="1"/>
      <w:numFmt w:val="bullet"/>
      <w:lvlText w:val="o"/>
      <w:lvlJc w:val="left"/>
      <w:pPr>
        <w:ind w:left="1440" w:hanging="360"/>
      </w:pPr>
      <w:rPr>
        <w:rFonts w:ascii="Courier New" w:hAnsi="Courier New" w:hint="default"/>
      </w:rPr>
    </w:lvl>
    <w:lvl w:ilvl="2" w:tplc="39004344">
      <w:start w:val="1"/>
      <w:numFmt w:val="bullet"/>
      <w:lvlText w:val=""/>
      <w:lvlJc w:val="left"/>
      <w:pPr>
        <w:ind w:left="2160" w:hanging="360"/>
      </w:pPr>
      <w:rPr>
        <w:rFonts w:ascii="Wingdings" w:hAnsi="Wingdings" w:hint="default"/>
      </w:rPr>
    </w:lvl>
    <w:lvl w:ilvl="3" w:tplc="0BBEDE40">
      <w:start w:val="1"/>
      <w:numFmt w:val="bullet"/>
      <w:lvlText w:val=""/>
      <w:lvlJc w:val="left"/>
      <w:pPr>
        <w:ind w:left="2880" w:hanging="360"/>
      </w:pPr>
      <w:rPr>
        <w:rFonts w:ascii="Symbol" w:hAnsi="Symbol" w:hint="default"/>
      </w:rPr>
    </w:lvl>
    <w:lvl w:ilvl="4" w:tplc="F9AAB1A4">
      <w:start w:val="1"/>
      <w:numFmt w:val="bullet"/>
      <w:lvlText w:val="o"/>
      <w:lvlJc w:val="left"/>
      <w:pPr>
        <w:ind w:left="3600" w:hanging="360"/>
      </w:pPr>
      <w:rPr>
        <w:rFonts w:ascii="Courier New" w:hAnsi="Courier New" w:hint="default"/>
      </w:rPr>
    </w:lvl>
    <w:lvl w:ilvl="5" w:tplc="94146170">
      <w:start w:val="1"/>
      <w:numFmt w:val="bullet"/>
      <w:lvlText w:val=""/>
      <w:lvlJc w:val="left"/>
      <w:pPr>
        <w:ind w:left="4320" w:hanging="360"/>
      </w:pPr>
      <w:rPr>
        <w:rFonts w:ascii="Wingdings" w:hAnsi="Wingdings" w:hint="default"/>
      </w:rPr>
    </w:lvl>
    <w:lvl w:ilvl="6" w:tplc="7AC20134">
      <w:start w:val="1"/>
      <w:numFmt w:val="bullet"/>
      <w:lvlText w:val=""/>
      <w:lvlJc w:val="left"/>
      <w:pPr>
        <w:ind w:left="5040" w:hanging="360"/>
      </w:pPr>
      <w:rPr>
        <w:rFonts w:ascii="Symbol" w:hAnsi="Symbol" w:hint="default"/>
      </w:rPr>
    </w:lvl>
    <w:lvl w:ilvl="7" w:tplc="607265AC">
      <w:start w:val="1"/>
      <w:numFmt w:val="bullet"/>
      <w:lvlText w:val="o"/>
      <w:lvlJc w:val="left"/>
      <w:pPr>
        <w:ind w:left="5760" w:hanging="360"/>
      </w:pPr>
      <w:rPr>
        <w:rFonts w:ascii="Courier New" w:hAnsi="Courier New" w:hint="default"/>
      </w:rPr>
    </w:lvl>
    <w:lvl w:ilvl="8" w:tplc="148A5AB0">
      <w:start w:val="1"/>
      <w:numFmt w:val="bullet"/>
      <w:lvlText w:val=""/>
      <w:lvlJc w:val="left"/>
      <w:pPr>
        <w:ind w:left="6480" w:hanging="360"/>
      </w:pPr>
      <w:rPr>
        <w:rFonts w:ascii="Wingdings" w:hAnsi="Wingdings" w:hint="default"/>
      </w:rPr>
    </w:lvl>
  </w:abstractNum>
  <w:abstractNum w:abstractNumId="36" w15:restartNumberingAfterBreak="0">
    <w:nsid w:val="62573AE6"/>
    <w:multiLevelType w:val="hybridMultilevel"/>
    <w:tmpl w:val="980C6CCC"/>
    <w:lvl w:ilvl="0" w:tplc="4D844D6E">
      <w:start w:val="1"/>
      <w:numFmt w:val="bullet"/>
      <w:lvlText w:val="·"/>
      <w:lvlJc w:val="left"/>
      <w:pPr>
        <w:ind w:left="1428" w:hanging="360"/>
      </w:pPr>
      <w:rPr>
        <w:rFonts w:ascii="Symbol" w:hAnsi="Symbol" w:hint="default"/>
        <w:color w:val="auto"/>
      </w:rPr>
    </w:lvl>
    <w:lvl w:ilvl="1" w:tplc="9E04869C">
      <w:start w:val="1"/>
      <w:numFmt w:val="bullet"/>
      <w:lvlText w:val="o"/>
      <w:lvlJc w:val="left"/>
      <w:pPr>
        <w:ind w:left="1440" w:hanging="360"/>
      </w:pPr>
      <w:rPr>
        <w:rFonts w:ascii="Courier New" w:hAnsi="Courier New" w:hint="default"/>
      </w:rPr>
    </w:lvl>
    <w:lvl w:ilvl="2" w:tplc="9F16AEF0">
      <w:start w:val="1"/>
      <w:numFmt w:val="bullet"/>
      <w:lvlText w:val=""/>
      <w:lvlJc w:val="left"/>
      <w:pPr>
        <w:ind w:left="2160" w:hanging="360"/>
      </w:pPr>
      <w:rPr>
        <w:rFonts w:ascii="Wingdings" w:hAnsi="Wingdings" w:hint="default"/>
      </w:rPr>
    </w:lvl>
    <w:lvl w:ilvl="3" w:tplc="CAEC5580">
      <w:start w:val="1"/>
      <w:numFmt w:val="bullet"/>
      <w:lvlText w:val=""/>
      <w:lvlJc w:val="left"/>
      <w:pPr>
        <w:ind w:left="2880" w:hanging="360"/>
      </w:pPr>
      <w:rPr>
        <w:rFonts w:ascii="Symbol" w:hAnsi="Symbol" w:hint="default"/>
      </w:rPr>
    </w:lvl>
    <w:lvl w:ilvl="4" w:tplc="6C9073A2">
      <w:start w:val="1"/>
      <w:numFmt w:val="bullet"/>
      <w:lvlText w:val="o"/>
      <w:lvlJc w:val="left"/>
      <w:pPr>
        <w:ind w:left="3600" w:hanging="360"/>
      </w:pPr>
      <w:rPr>
        <w:rFonts w:ascii="Courier New" w:hAnsi="Courier New" w:hint="default"/>
      </w:rPr>
    </w:lvl>
    <w:lvl w:ilvl="5" w:tplc="7CE4C67C">
      <w:start w:val="1"/>
      <w:numFmt w:val="bullet"/>
      <w:lvlText w:val=""/>
      <w:lvlJc w:val="left"/>
      <w:pPr>
        <w:ind w:left="4320" w:hanging="360"/>
      </w:pPr>
      <w:rPr>
        <w:rFonts w:ascii="Wingdings" w:hAnsi="Wingdings" w:hint="default"/>
      </w:rPr>
    </w:lvl>
    <w:lvl w:ilvl="6" w:tplc="260889CA">
      <w:start w:val="1"/>
      <w:numFmt w:val="bullet"/>
      <w:lvlText w:val=""/>
      <w:lvlJc w:val="left"/>
      <w:pPr>
        <w:ind w:left="5040" w:hanging="360"/>
      </w:pPr>
      <w:rPr>
        <w:rFonts w:ascii="Symbol" w:hAnsi="Symbol" w:hint="default"/>
      </w:rPr>
    </w:lvl>
    <w:lvl w:ilvl="7" w:tplc="9AECBA26">
      <w:start w:val="1"/>
      <w:numFmt w:val="bullet"/>
      <w:lvlText w:val="o"/>
      <w:lvlJc w:val="left"/>
      <w:pPr>
        <w:ind w:left="5760" w:hanging="360"/>
      </w:pPr>
      <w:rPr>
        <w:rFonts w:ascii="Courier New" w:hAnsi="Courier New" w:hint="default"/>
      </w:rPr>
    </w:lvl>
    <w:lvl w:ilvl="8" w:tplc="FB7C8E74">
      <w:start w:val="1"/>
      <w:numFmt w:val="bullet"/>
      <w:lvlText w:val=""/>
      <w:lvlJc w:val="left"/>
      <w:pPr>
        <w:ind w:left="6480" w:hanging="360"/>
      </w:pPr>
      <w:rPr>
        <w:rFonts w:ascii="Wingdings" w:hAnsi="Wingdings" w:hint="default"/>
      </w:rPr>
    </w:lvl>
  </w:abstractNum>
  <w:abstractNum w:abstractNumId="37"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8" w15:restartNumberingAfterBreak="0">
    <w:nsid w:val="654FAB39"/>
    <w:multiLevelType w:val="hybridMultilevel"/>
    <w:tmpl w:val="64BCFD82"/>
    <w:lvl w:ilvl="0" w:tplc="20301D00">
      <w:start w:val="6"/>
      <w:numFmt w:val="decimal"/>
      <w:lvlText w:val="%1."/>
      <w:lvlJc w:val="left"/>
      <w:pPr>
        <w:ind w:left="720" w:hanging="360"/>
      </w:pPr>
      <w:rPr>
        <w:rFonts w:ascii="Oslo Sans Office" w:hAnsi="Oslo Sans Office" w:hint="default"/>
      </w:rPr>
    </w:lvl>
    <w:lvl w:ilvl="1" w:tplc="E4A08760">
      <w:start w:val="1"/>
      <w:numFmt w:val="lowerLetter"/>
      <w:lvlText w:val="%2."/>
      <w:lvlJc w:val="left"/>
      <w:pPr>
        <w:ind w:left="1440" w:hanging="360"/>
      </w:pPr>
    </w:lvl>
    <w:lvl w:ilvl="2" w:tplc="D0A025E6">
      <w:start w:val="1"/>
      <w:numFmt w:val="lowerRoman"/>
      <w:lvlText w:val="%3."/>
      <w:lvlJc w:val="right"/>
      <w:pPr>
        <w:ind w:left="2160" w:hanging="180"/>
      </w:pPr>
    </w:lvl>
    <w:lvl w:ilvl="3" w:tplc="59245560">
      <w:start w:val="1"/>
      <w:numFmt w:val="decimal"/>
      <w:lvlText w:val="%4."/>
      <w:lvlJc w:val="left"/>
      <w:pPr>
        <w:ind w:left="2880" w:hanging="360"/>
      </w:pPr>
    </w:lvl>
    <w:lvl w:ilvl="4" w:tplc="B63A6A10">
      <w:start w:val="1"/>
      <w:numFmt w:val="lowerLetter"/>
      <w:lvlText w:val="%5."/>
      <w:lvlJc w:val="left"/>
      <w:pPr>
        <w:ind w:left="3600" w:hanging="360"/>
      </w:pPr>
    </w:lvl>
    <w:lvl w:ilvl="5" w:tplc="41C4797A">
      <w:start w:val="1"/>
      <w:numFmt w:val="lowerRoman"/>
      <w:lvlText w:val="%6."/>
      <w:lvlJc w:val="right"/>
      <w:pPr>
        <w:ind w:left="4320" w:hanging="180"/>
      </w:pPr>
    </w:lvl>
    <w:lvl w:ilvl="6" w:tplc="CD1E866E">
      <w:start w:val="1"/>
      <w:numFmt w:val="decimal"/>
      <w:lvlText w:val="%7."/>
      <w:lvlJc w:val="left"/>
      <w:pPr>
        <w:ind w:left="5040" w:hanging="360"/>
      </w:pPr>
    </w:lvl>
    <w:lvl w:ilvl="7" w:tplc="AA924DCE">
      <w:start w:val="1"/>
      <w:numFmt w:val="lowerLetter"/>
      <w:lvlText w:val="%8."/>
      <w:lvlJc w:val="left"/>
      <w:pPr>
        <w:ind w:left="5760" w:hanging="360"/>
      </w:pPr>
    </w:lvl>
    <w:lvl w:ilvl="8" w:tplc="2E3E5AEA">
      <w:start w:val="1"/>
      <w:numFmt w:val="lowerRoman"/>
      <w:lvlText w:val="%9."/>
      <w:lvlJc w:val="right"/>
      <w:pPr>
        <w:ind w:left="6480" w:hanging="180"/>
      </w:pPr>
    </w:lvl>
  </w:abstractNum>
  <w:abstractNum w:abstractNumId="39" w15:restartNumberingAfterBreak="0">
    <w:nsid w:val="67AB678F"/>
    <w:multiLevelType w:val="hybridMultilevel"/>
    <w:tmpl w:val="310E6B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0" w15:restartNumberingAfterBreak="0">
    <w:nsid w:val="688F141D"/>
    <w:multiLevelType w:val="hybridMultilevel"/>
    <w:tmpl w:val="59D230EE"/>
    <w:lvl w:ilvl="0" w:tplc="7DC679A0">
      <w:start w:val="13"/>
      <w:numFmt w:val="decimal"/>
      <w:lvlText w:val="%1"/>
      <w:lvlJc w:val="left"/>
      <w:pPr>
        <w:ind w:left="720" w:hanging="360"/>
      </w:pPr>
      <w:rPr>
        <w:rFonts w:eastAsiaTheme="minorHAnsi" w:hint="default"/>
        <w:color w:val="000000" w:themeColor="hyperlink"/>
        <w:sz w:val="20"/>
        <w:u w:val="single"/>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1" w15:restartNumberingAfterBreak="0">
    <w:nsid w:val="722B26F9"/>
    <w:multiLevelType w:val="hybridMultilevel"/>
    <w:tmpl w:val="8A7071B8"/>
    <w:lvl w:ilvl="0" w:tplc="2D4AE450">
      <w:start w:val="1"/>
      <w:numFmt w:val="bullet"/>
      <w:lvlText w:val="o"/>
      <w:lvlJc w:val="left"/>
      <w:pPr>
        <w:ind w:left="1428" w:hanging="360"/>
      </w:pPr>
      <w:rPr>
        <w:rFonts w:ascii="&quot;Courier New&quot;" w:hAnsi="&quot;Courier New&quot;" w:hint="default"/>
      </w:rPr>
    </w:lvl>
    <w:lvl w:ilvl="1" w:tplc="50AAE3D0">
      <w:start w:val="1"/>
      <w:numFmt w:val="bullet"/>
      <w:lvlText w:val="o"/>
      <w:lvlJc w:val="left"/>
      <w:pPr>
        <w:ind w:left="1440" w:hanging="360"/>
      </w:pPr>
      <w:rPr>
        <w:rFonts w:ascii="Courier New" w:hAnsi="Courier New" w:hint="default"/>
      </w:rPr>
    </w:lvl>
    <w:lvl w:ilvl="2" w:tplc="601EBE10">
      <w:start w:val="1"/>
      <w:numFmt w:val="bullet"/>
      <w:lvlText w:val=""/>
      <w:lvlJc w:val="left"/>
      <w:pPr>
        <w:ind w:left="2160" w:hanging="360"/>
      </w:pPr>
      <w:rPr>
        <w:rFonts w:ascii="Wingdings" w:hAnsi="Wingdings" w:hint="default"/>
      </w:rPr>
    </w:lvl>
    <w:lvl w:ilvl="3" w:tplc="EF3A307C">
      <w:start w:val="1"/>
      <w:numFmt w:val="bullet"/>
      <w:lvlText w:val=""/>
      <w:lvlJc w:val="left"/>
      <w:pPr>
        <w:ind w:left="2880" w:hanging="360"/>
      </w:pPr>
      <w:rPr>
        <w:rFonts w:ascii="Symbol" w:hAnsi="Symbol" w:hint="default"/>
      </w:rPr>
    </w:lvl>
    <w:lvl w:ilvl="4" w:tplc="6B38DDD6">
      <w:start w:val="1"/>
      <w:numFmt w:val="bullet"/>
      <w:lvlText w:val="o"/>
      <w:lvlJc w:val="left"/>
      <w:pPr>
        <w:ind w:left="3600" w:hanging="360"/>
      </w:pPr>
      <w:rPr>
        <w:rFonts w:ascii="Courier New" w:hAnsi="Courier New" w:hint="default"/>
      </w:rPr>
    </w:lvl>
    <w:lvl w:ilvl="5" w:tplc="E1CCDBA8">
      <w:start w:val="1"/>
      <w:numFmt w:val="bullet"/>
      <w:lvlText w:val=""/>
      <w:lvlJc w:val="left"/>
      <w:pPr>
        <w:ind w:left="4320" w:hanging="360"/>
      </w:pPr>
      <w:rPr>
        <w:rFonts w:ascii="Wingdings" w:hAnsi="Wingdings" w:hint="default"/>
      </w:rPr>
    </w:lvl>
    <w:lvl w:ilvl="6" w:tplc="5DEA60B0">
      <w:start w:val="1"/>
      <w:numFmt w:val="bullet"/>
      <w:lvlText w:val=""/>
      <w:lvlJc w:val="left"/>
      <w:pPr>
        <w:ind w:left="5040" w:hanging="360"/>
      </w:pPr>
      <w:rPr>
        <w:rFonts w:ascii="Symbol" w:hAnsi="Symbol" w:hint="default"/>
      </w:rPr>
    </w:lvl>
    <w:lvl w:ilvl="7" w:tplc="9A065260">
      <w:start w:val="1"/>
      <w:numFmt w:val="bullet"/>
      <w:lvlText w:val="o"/>
      <w:lvlJc w:val="left"/>
      <w:pPr>
        <w:ind w:left="5760" w:hanging="360"/>
      </w:pPr>
      <w:rPr>
        <w:rFonts w:ascii="Courier New" w:hAnsi="Courier New" w:hint="default"/>
      </w:rPr>
    </w:lvl>
    <w:lvl w:ilvl="8" w:tplc="9E2A47BA">
      <w:start w:val="1"/>
      <w:numFmt w:val="bullet"/>
      <w:lvlText w:val=""/>
      <w:lvlJc w:val="left"/>
      <w:pPr>
        <w:ind w:left="6480" w:hanging="360"/>
      </w:pPr>
      <w:rPr>
        <w:rFonts w:ascii="Wingdings" w:hAnsi="Wingdings" w:hint="default"/>
      </w:rPr>
    </w:lvl>
  </w:abstractNum>
  <w:abstractNum w:abstractNumId="4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3" w15:restartNumberingAfterBreak="0">
    <w:nsid w:val="73FE1530"/>
    <w:multiLevelType w:val="multilevel"/>
    <w:tmpl w:val="84DC829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lvl>
    <w:lvl w:ilvl="2">
      <w:start w:val="1"/>
      <w:numFmt w:val="decimal"/>
      <w:pStyle w:val="Overskrift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554FC30"/>
    <w:multiLevelType w:val="hybridMultilevel"/>
    <w:tmpl w:val="F0E65EE4"/>
    <w:lvl w:ilvl="0" w:tplc="DBDE7628">
      <w:start w:val="1"/>
      <w:numFmt w:val="decimal"/>
      <w:lvlText w:val="%1."/>
      <w:lvlJc w:val="left"/>
      <w:pPr>
        <w:ind w:left="720" w:hanging="360"/>
      </w:pPr>
      <w:rPr>
        <w:rFonts w:ascii="Oslo Sans Office" w:hAnsi="Oslo Sans Office" w:hint="default"/>
      </w:rPr>
    </w:lvl>
    <w:lvl w:ilvl="1" w:tplc="6B16C7B4">
      <w:start w:val="1"/>
      <w:numFmt w:val="lowerLetter"/>
      <w:lvlText w:val="%2."/>
      <w:lvlJc w:val="left"/>
      <w:pPr>
        <w:ind w:left="1440" w:hanging="360"/>
      </w:pPr>
    </w:lvl>
    <w:lvl w:ilvl="2" w:tplc="CDC48C46">
      <w:start w:val="1"/>
      <w:numFmt w:val="lowerRoman"/>
      <w:lvlText w:val="%3."/>
      <w:lvlJc w:val="right"/>
      <w:pPr>
        <w:ind w:left="2160" w:hanging="180"/>
      </w:pPr>
    </w:lvl>
    <w:lvl w:ilvl="3" w:tplc="C1020D40">
      <w:start w:val="1"/>
      <w:numFmt w:val="decimal"/>
      <w:lvlText w:val="%4."/>
      <w:lvlJc w:val="left"/>
      <w:pPr>
        <w:ind w:left="2880" w:hanging="360"/>
      </w:pPr>
    </w:lvl>
    <w:lvl w:ilvl="4" w:tplc="A6CC739C">
      <w:start w:val="1"/>
      <w:numFmt w:val="lowerLetter"/>
      <w:lvlText w:val="%5."/>
      <w:lvlJc w:val="left"/>
      <w:pPr>
        <w:ind w:left="3600" w:hanging="360"/>
      </w:pPr>
    </w:lvl>
    <w:lvl w:ilvl="5" w:tplc="BA12F842">
      <w:start w:val="1"/>
      <w:numFmt w:val="lowerRoman"/>
      <w:lvlText w:val="%6."/>
      <w:lvlJc w:val="right"/>
      <w:pPr>
        <w:ind w:left="4320" w:hanging="180"/>
      </w:pPr>
    </w:lvl>
    <w:lvl w:ilvl="6" w:tplc="9BD00390">
      <w:start w:val="1"/>
      <w:numFmt w:val="decimal"/>
      <w:lvlText w:val="%7."/>
      <w:lvlJc w:val="left"/>
      <w:pPr>
        <w:ind w:left="5040" w:hanging="360"/>
      </w:pPr>
    </w:lvl>
    <w:lvl w:ilvl="7" w:tplc="FE6285D4">
      <w:start w:val="1"/>
      <w:numFmt w:val="lowerLetter"/>
      <w:lvlText w:val="%8."/>
      <w:lvlJc w:val="left"/>
      <w:pPr>
        <w:ind w:left="5760" w:hanging="360"/>
      </w:pPr>
    </w:lvl>
    <w:lvl w:ilvl="8" w:tplc="96829E5A">
      <w:start w:val="1"/>
      <w:numFmt w:val="lowerRoman"/>
      <w:lvlText w:val="%9."/>
      <w:lvlJc w:val="right"/>
      <w:pPr>
        <w:ind w:left="6480" w:hanging="180"/>
      </w:pPr>
    </w:lvl>
  </w:abstractNum>
  <w:abstractNum w:abstractNumId="45" w15:restartNumberingAfterBreak="0">
    <w:nsid w:val="758371DD"/>
    <w:multiLevelType w:val="hybridMultilevel"/>
    <w:tmpl w:val="CD62C7CE"/>
    <w:lvl w:ilvl="0" w:tplc="832CB8FA">
      <w:numFmt w:val="bullet"/>
      <w:lvlText w:val="-"/>
      <w:lvlJc w:val="left"/>
      <w:pPr>
        <w:ind w:left="720" w:hanging="360"/>
      </w:pPr>
      <w:rPr>
        <w:rFonts w:ascii="Oslo Sans Office" w:eastAsia="Times New Roman" w:hAnsi="Oslo Sans Office"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6"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7E0BC6F2"/>
    <w:multiLevelType w:val="hybridMultilevel"/>
    <w:tmpl w:val="E5245CFE"/>
    <w:lvl w:ilvl="0" w:tplc="135ADD7C">
      <w:start w:val="1"/>
      <w:numFmt w:val="bullet"/>
      <w:lvlText w:val="·"/>
      <w:lvlJc w:val="left"/>
      <w:pPr>
        <w:ind w:left="720" w:hanging="360"/>
      </w:pPr>
      <w:rPr>
        <w:rFonts w:ascii="Symbol" w:hAnsi="Symbol" w:hint="default"/>
      </w:rPr>
    </w:lvl>
    <w:lvl w:ilvl="1" w:tplc="78AA90FC">
      <w:start w:val="1"/>
      <w:numFmt w:val="bullet"/>
      <w:lvlText w:val="o"/>
      <w:lvlJc w:val="left"/>
      <w:pPr>
        <w:ind w:left="1440" w:hanging="360"/>
      </w:pPr>
      <w:rPr>
        <w:rFonts w:ascii="Courier New" w:hAnsi="Courier New" w:hint="default"/>
      </w:rPr>
    </w:lvl>
    <w:lvl w:ilvl="2" w:tplc="9B266DA0">
      <w:start w:val="1"/>
      <w:numFmt w:val="bullet"/>
      <w:lvlText w:val=""/>
      <w:lvlJc w:val="left"/>
      <w:pPr>
        <w:ind w:left="2160" w:hanging="360"/>
      </w:pPr>
      <w:rPr>
        <w:rFonts w:ascii="Wingdings" w:hAnsi="Wingdings" w:hint="default"/>
      </w:rPr>
    </w:lvl>
    <w:lvl w:ilvl="3" w:tplc="FCE8FF84">
      <w:start w:val="1"/>
      <w:numFmt w:val="bullet"/>
      <w:lvlText w:val=""/>
      <w:lvlJc w:val="left"/>
      <w:pPr>
        <w:ind w:left="2880" w:hanging="360"/>
      </w:pPr>
      <w:rPr>
        <w:rFonts w:ascii="Symbol" w:hAnsi="Symbol" w:hint="default"/>
      </w:rPr>
    </w:lvl>
    <w:lvl w:ilvl="4" w:tplc="F1E68662">
      <w:start w:val="1"/>
      <w:numFmt w:val="bullet"/>
      <w:lvlText w:val="o"/>
      <w:lvlJc w:val="left"/>
      <w:pPr>
        <w:ind w:left="3600" w:hanging="360"/>
      </w:pPr>
      <w:rPr>
        <w:rFonts w:ascii="Courier New" w:hAnsi="Courier New" w:hint="default"/>
      </w:rPr>
    </w:lvl>
    <w:lvl w:ilvl="5" w:tplc="BEAA1B70">
      <w:start w:val="1"/>
      <w:numFmt w:val="bullet"/>
      <w:lvlText w:val=""/>
      <w:lvlJc w:val="left"/>
      <w:pPr>
        <w:ind w:left="4320" w:hanging="360"/>
      </w:pPr>
      <w:rPr>
        <w:rFonts w:ascii="Wingdings" w:hAnsi="Wingdings" w:hint="default"/>
      </w:rPr>
    </w:lvl>
    <w:lvl w:ilvl="6" w:tplc="E710FC24">
      <w:start w:val="1"/>
      <w:numFmt w:val="bullet"/>
      <w:lvlText w:val=""/>
      <w:lvlJc w:val="left"/>
      <w:pPr>
        <w:ind w:left="5040" w:hanging="360"/>
      </w:pPr>
      <w:rPr>
        <w:rFonts w:ascii="Symbol" w:hAnsi="Symbol" w:hint="default"/>
      </w:rPr>
    </w:lvl>
    <w:lvl w:ilvl="7" w:tplc="911C78AC">
      <w:start w:val="1"/>
      <w:numFmt w:val="bullet"/>
      <w:lvlText w:val="o"/>
      <w:lvlJc w:val="left"/>
      <w:pPr>
        <w:ind w:left="5760" w:hanging="360"/>
      </w:pPr>
      <w:rPr>
        <w:rFonts w:ascii="Courier New" w:hAnsi="Courier New" w:hint="default"/>
      </w:rPr>
    </w:lvl>
    <w:lvl w:ilvl="8" w:tplc="E97865C2">
      <w:start w:val="1"/>
      <w:numFmt w:val="bullet"/>
      <w:lvlText w:val=""/>
      <w:lvlJc w:val="left"/>
      <w:pPr>
        <w:ind w:left="6480" w:hanging="360"/>
      </w:pPr>
      <w:rPr>
        <w:rFonts w:ascii="Wingdings" w:hAnsi="Wingdings" w:hint="default"/>
      </w:rPr>
    </w:lvl>
  </w:abstractNum>
  <w:num w:numId="1" w16cid:durableId="31617056">
    <w:abstractNumId w:val="16"/>
  </w:num>
  <w:num w:numId="2" w16cid:durableId="1852641318">
    <w:abstractNumId w:val="42"/>
  </w:num>
  <w:num w:numId="3" w16cid:durableId="1128473235">
    <w:abstractNumId w:val="37"/>
  </w:num>
  <w:num w:numId="4" w16cid:durableId="1846749028">
    <w:abstractNumId w:val="43"/>
  </w:num>
  <w:num w:numId="5" w16cid:durableId="1279097509">
    <w:abstractNumId w:val="46"/>
  </w:num>
  <w:num w:numId="6" w16cid:durableId="267082272">
    <w:abstractNumId w:val="7"/>
  </w:num>
  <w:num w:numId="7" w16cid:durableId="496726882">
    <w:abstractNumId w:val="27"/>
  </w:num>
  <w:num w:numId="8" w16cid:durableId="311447447">
    <w:abstractNumId w:val="0"/>
  </w:num>
  <w:num w:numId="9" w16cid:durableId="2011911300">
    <w:abstractNumId w:val="28"/>
  </w:num>
  <w:num w:numId="10" w16cid:durableId="869686007">
    <w:abstractNumId w:val="5"/>
  </w:num>
  <w:num w:numId="11" w16cid:durableId="324014423">
    <w:abstractNumId w:val="8"/>
  </w:num>
  <w:num w:numId="12" w16cid:durableId="428821413">
    <w:abstractNumId w:val="21"/>
  </w:num>
  <w:num w:numId="13" w16cid:durableId="801465435">
    <w:abstractNumId w:val="40"/>
  </w:num>
  <w:num w:numId="14" w16cid:durableId="1380321935">
    <w:abstractNumId w:val="23"/>
  </w:num>
  <w:num w:numId="15" w16cid:durableId="378555790">
    <w:abstractNumId w:val="33"/>
  </w:num>
  <w:num w:numId="16" w16cid:durableId="1414011805">
    <w:abstractNumId w:val="26"/>
  </w:num>
  <w:num w:numId="17" w16cid:durableId="818962382">
    <w:abstractNumId w:val="34"/>
  </w:num>
  <w:num w:numId="18" w16cid:durableId="194465262">
    <w:abstractNumId w:val="1"/>
  </w:num>
  <w:num w:numId="19" w16cid:durableId="530457939">
    <w:abstractNumId w:val="41"/>
  </w:num>
  <w:num w:numId="20" w16cid:durableId="915478978">
    <w:abstractNumId w:val="15"/>
  </w:num>
  <w:num w:numId="21" w16cid:durableId="854617738">
    <w:abstractNumId w:val="9"/>
  </w:num>
  <w:num w:numId="22" w16cid:durableId="2121340225">
    <w:abstractNumId w:val="18"/>
  </w:num>
  <w:num w:numId="23" w16cid:durableId="646594418">
    <w:abstractNumId w:val="19"/>
  </w:num>
  <w:num w:numId="24" w16cid:durableId="1908608567">
    <w:abstractNumId w:val="36"/>
  </w:num>
  <w:num w:numId="25" w16cid:durableId="1070225046">
    <w:abstractNumId w:val="3"/>
  </w:num>
  <w:num w:numId="26" w16cid:durableId="1654484291">
    <w:abstractNumId w:val="6"/>
  </w:num>
  <w:num w:numId="27" w16cid:durableId="1599827895">
    <w:abstractNumId w:val="24"/>
  </w:num>
  <w:num w:numId="28" w16cid:durableId="1836414210">
    <w:abstractNumId w:val="11"/>
  </w:num>
  <w:num w:numId="29" w16cid:durableId="816920495">
    <w:abstractNumId w:val="2"/>
  </w:num>
  <w:num w:numId="30" w16cid:durableId="902328942">
    <w:abstractNumId w:val="20"/>
  </w:num>
  <w:num w:numId="31" w16cid:durableId="1792284054">
    <w:abstractNumId w:val="30"/>
  </w:num>
  <w:num w:numId="32" w16cid:durableId="1855804130">
    <w:abstractNumId w:val="10"/>
  </w:num>
  <w:num w:numId="33" w16cid:durableId="938561082">
    <w:abstractNumId w:val="13"/>
  </w:num>
  <w:num w:numId="34" w16cid:durableId="1135756913">
    <w:abstractNumId w:val="35"/>
  </w:num>
  <w:num w:numId="35" w16cid:durableId="931821966">
    <w:abstractNumId w:val="38"/>
  </w:num>
  <w:num w:numId="36" w16cid:durableId="2061198921">
    <w:abstractNumId w:val="25"/>
  </w:num>
  <w:num w:numId="37" w16cid:durableId="1504127568">
    <w:abstractNumId w:val="14"/>
  </w:num>
  <w:num w:numId="38" w16cid:durableId="706754517">
    <w:abstractNumId w:val="12"/>
  </w:num>
  <w:num w:numId="39" w16cid:durableId="1526216742">
    <w:abstractNumId w:val="22"/>
  </w:num>
  <w:num w:numId="40" w16cid:durableId="92022744">
    <w:abstractNumId w:val="29"/>
  </w:num>
  <w:num w:numId="41" w16cid:durableId="145319392">
    <w:abstractNumId w:val="44"/>
  </w:num>
  <w:num w:numId="42" w16cid:durableId="943345046">
    <w:abstractNumId w:val="47"/>
  </w:num>
  <w:num w:numId="43" w16cid:durableId="615530285">
    <w:abstractNumId w:val="4"/>
  </w:num>
  <w:num w:numId="44" w16cid:durableId="46875957">
    <w:abstractNumId w:val="17"/>
  </w:num>
  <w:num w:numId="45" w16cid:durableId="882333018">
    <w:abstractNumId w:val="45"/>
  </w:num>
  <w:num w:numId="46" w16cid:durableId="2103913608">
    <w:abstractNumId w:val="31"/>
  </w:num>
  <w:num w:numId="47" w16cid:durableId="1754037875">
    <w:abstractNumId w:val="39"/>
  </w:num>
  <w:num w:numId="48" w16cid:durableId="48211511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14E0A"/>
    <w:rsid w:val="00017FE9"/>
    <w:rsid w:val="00023594"/>
    <w:rsid w:val="000271D1"/>
    <w:rsid w:val="00063BA0"/>
    <w:rsid w:val="00082596"/>
    <w:rsid w:val="00095EC1"/>
    <w:rsid w:val="00096A4C"/>
    <w:rsid w:val="000A08E9"/>
    <w:rsid w:val="000A0DD2"/>
    <w:rsid w:val="000B07F8"/>
    <w:rsid w:val="000C2984"/>
    <w:rsid w:val="000C3494"/>
    <w:rsid w:val="000D00A5"/>
    <w:rsid w:val="000D42FA"/>
    <w:rsid w:val="000E1613"/>
    <w:rsid w:val="000E3858"/>
    <w:rsid w:val="001103FE"/>
    <w:rsid w:val="00116925"/>
    <w:rsid w:val="00125E06"/>
    <w:rsid w:val="00134432"/>
    <w:rsid w:val="0014092C"/>
    <w:rsid w:val="00140F88"/>
    <w:rsid w:val="00141378"/>
    <w:rsid w:val="00145C7D"/>
    <w:rsid w:val="0017241A"/>
    <w:rsid w:val="00184F02"/>
    <w:rsid w:val="00186573"/>
    <w:rsid w:val="00190259"/>
    <w:rsid w:val="001A34C9"/>
    <w:rsid w:val="001C6344"/>
    <w:rsid w:val="001D36F3"/>
    <w:rsid w:val="001D5B31"/>
    <w:rsid w:val="001E1E18"/>
    <w:rsid w:val="001E4A47"/>
    <w:rsid w:val="001F112F"/>
    <w:rsid w:val="001F18CF"/>
    <w:rsid w:val="001F51DB"/>
    <w:rsid w:val="00200A5E"/>
    <w:rsid w:val="00205700"/>
    <w:rsid w:val="00211E3F"/>
    <w:rsid w:val="00236E91"/>
    <w:rsid w:val="00245725"/>
    <w:rsid w:val="00247C0B"/>
    <w:rsid w:val="00247C22"/>
    <w:rsid w:val="00247C5C"/>
    <w:rsid w:val="00251101"/>
    <w:rsid w:val="00254DCD"/>
    <w:rsid w:val="002554FD"/>
    <w:rsid w:val="0025699D"/>
    <w:rsid w:val="00281AE8"/>
    <w:rsid w:val="002B3287"/>
    <w:rsid w:val="002B38A2"/>
    <w:rsid w:val="002B5810"/>
    <w:rsid w:val="002B672C"/>
    <w:rsid w:val="002B688A"/>
    <w:rsid w:val="002C34EF"/>
    <w:rsid w:val="002D090F"/>
    <w:rsid w:val="002E1B72"/>
    <w:rsid w:val="002E3185"/>
    <w:rsid w:val="003210CA"/>
    <w:rsid w:val="00325D57"/>
    <w:rsid w:val="00355C13"/>
    <w:rsid w:val="0037532E"/>
    <w:rsid w:val="0039177A"/>
    <w:rsid w:val="003B7790"/>
    <w:rsid w:val="003E1C72"/>
    <w:rsid w:val="003E60A8"/>
    <w:rsid w:val="00422530"/>
    <w:rsid w:val="00424EE9"/>
    <w:rsid w:val="004262B0"/>
    <w:rsid w:val="0042783E"/>
    <w:rsid w:val="00430FF8"/>
    <w:rsid w:val="00442E77"/>
    <w:rsid w:val="00444670"/>
    <w:rsid w:val="00466050"/>
    <w:rsid w:val="004660A5"/>
    <w:rsid w:val="00466574"/>
    <w:rsid w:val="004836DC"/>
    <w:rsid w:val="00483FE0"/>
    <w:rsid w:val="00491766"/>
    <w:rsid w:val="004A35F8"/>
    <w:rsid w:val="004B12E0"/>
    <w:rsid w:val="004B6945"/>
    <w:rsid w:val="004F14CA"/>
    <w:rsid w:val="004F6438"/>
    <w:rsid w:val="00517DC6"/>
    <w:rsid w:val="0052075D"/>
    <w:rsid w:val="00537C8C"/>
    <w:rsid w:val="005504CA"/>
    <w:rsid w:val="0055183B"/>
    <w:rsid w:val="00557A61"/>
    <w:rsid w:val="00560D31"/>
    <w:rsid w:val="00563097"/>
    <w:rsid w:val="00563260"/>
    <w:rsid w:val="00565F64"/>
    <w:rsid w:val="00567104"/>
    <w:rsid w:val="0057006B"/>
    <w:rsid w:val="005727D0"/>
    <w:rsid w:val="005734F4"/>
    <w:rsid w:val="005812E4"/>
    <w:rsid w:val="00595FDC"/>
    <w:rsid w:val="005A4215"/>
    <w:rsid w:val="005A452D"/>
    <w:rsid w:val="005B620E"/>
    <w:rsid w:val="005B759C"/>
    <w:rsid w:val="005D093C"/>
    <w:rsid w:val="005E35DD"/>
    <w:rsid w:val="005E6290"/>
    <w:rsid w:val="005F3198"/>
    <w:rsid w:val="005F4E04"/>
    <w:rsid w:val="005F5FA4"/>
    <w:rsid w:val="005F760E"/>
    <w:rsid w:val="00622BD7"/>
    <w:rsid w:val="00627895"/>
    <w:rsid w:val="006358C2"/>
    <w:rsid w:val="006422F2"/>
    <w:rsid w:val="00645357"/>
    <w:rsid w:val="00650D94"/>
    <w:rsid w:val="00651D00"/>
    <w:rsid w:val="0068693F"/>
    <w:rsid w:val="006952FA"/>
    <w:rsid w:val="006A3F56"/>
    <w:rsid w:val="006A53C3"/>
    <w:rsid w:val="006B1FC1"/>
    <w:rsid w:val="006B7C60"/>
    <w:rsid w:val="006C6DF2"/>
    <w:rsid w:val="006D1BBC"/>
    <w:rsid w:val="006E006E"/>
    <w:rsid w:val="006F6A54"/>
    <w:rsid w:val="006F6C7F"/>
    <w:rsid w:val="00715E8C"/>
    <w:rsid w:val="00727D7C"/>
    <w:rsid w:val="007446EC"/>
    <w:rsid w:val="007604CD"/>
    <w:rsid w:val="00777A95"/>
    <w:rsid w:val="00780705"/>
    <w:rsid w:val="0078136B"/>
    <w:rsid w:val="00790CB6"/>
    <w:rsid w:val="0079614F"/>
    <w:rsid w:val="007972BF"/>
    <w:rsid w:val="007A0F67"/>
    <w:rsid w:val="007A3569"/>
    <w:rsid w:val="007B110E"/>
    <w:rsid w:val="007C4D5A"/>
    <w:rsid w:val="007D1113"/>
    <w:rsid w:val="007D296B"/>
    <w:rsid w:val="007D7671"/>
    <w:rsid w:val="007E0303"/>
    <w:rsid w:val="007E4B0D"/>
    <w:rsid w:val="007F1FE7"/>
    <w:rsid w:val="007F2274"/>
    <w:rsid w:val="008229A0"/>
    <w:rsid w:val="00835639"/>
    <w:rsid w:val="00835A88"/>
    <w:rsid w:val="00877B16"/>
    <w:rsid w:val="008912E8"/>
    <w:rsid w:val="00891F36"/>
    <w:rsid w:val="008A0E6B"/>
    <w:rsid w:val="008A26EB"/>
    <w:rsid w:val="008A3E86"/>
    <w:rsid w:val="008A555B"/>
    <w:rsid w:val="008A6804"/>
    <w:rsid w:val="008B0F36"/>
    <w:rsid w:val="008B582A"/>
    <w:rsid w:val="008C0257"/>
    <w:rsid w:val="008D5723"/>
    <w:rsid w:val="008E5079"/>
    <w:rsid w:val="00900843"/>
    <w:rsid w:val="00902020"/>
    <w:rsid w:val="0091624A"/>
    <w:rsid w:val="00920A2C"/>
    <w:rsid w:val="00930A22"/>
    <w:rsid w:val="009340C1"/>
    <w:rsid w:val="00953230"/>
    <w:rsid w:val="0096133C"/>
    <w:rsid w:val="00971B54"/>
    <w:rsid w:val="009855F3"/>
    <w:rsid w:val="009919B6"/>
    <w:rsid w:val="009B2B87"/>
    <w:rsid w:val="009B79DE"/>
    <w:rsid w:val="009C2140"/>
    <w:rsid w:val="009F6583"/>
    <w:rsid w:val="00A01932"/>
    <w:rsid w:val="00A0208E"/>
    <w:rsid w:val="00A14C62"/>
    <w:rsid w:val="00A17145"/>
    <w:rsid w:val="00A22089"/>
    <w:rsid w:val="00A25709"/>
    <w:rsid w:val="00A44FF3"/>
    <w:rsid w:val="00A50EFF"/>
    <w:rsid w:val="00A63345"/>
    <w:rsid w:val="00A63656"/>
    <w:rsid w:val="00A63DEB"/>
    <w:rsid w:val="00A67238"/>
    <w:rsid w:val="00A801B1"/>
    <w:rsid w:val="00A8130C"/>
    <w:rsid w:val="00A82A97"/>
    <w:rsid w:val="00A82AA9"/>
    <w:rsid w:val="00AA100D"/>
    <w:rsid w:val="00AA2DA2"/>
    <w:rsid w:val="00AB452C"/>
    <w:rsid w:val="00AC2308"/>
    <w:rsid w:val="00AC4146"/>
    <w:rsid w:val="00AE2859"/>
    <w:rsid w:val="00AE3A4E"/>
    <w:rsid w:val="00B04CBC"/>
    <w:rsid w:val="00B05F08"/>
    <w:rsid w:val="00B10DAE"/>
    <w:rsid w:val="00B11302"/>
    <w:rsid w:val="00B15849"/>
    <w:rsid w:val="00B242C7"/>
    <w:rsid w:val="00B2775B"/>
    <w:rsid w:val="00B359C2"/>
    <w:rsid w:val="00B35FC1"/>
    <w:rsid w:val="00B442C7"/>
    <w:rsid w:val="00B52CF5"/>
    <w:rsid w:val="00B53ABA"/>
    <w:rsid w:val="00B547D0"/>
    <w:rsid w:val="00B549DE"/>
    <w:rsid w:val="00B60632"/>
    <w:rsid w:val="00B85BBC"/>
    <w:rsid w:val="00B925B7"/>
    <w:rsid w:val="00B938B1"/>
    <w:rsid w:val="00BA510C"/>
    <w:rsid w:val="00BC155F"/>
    <w:rsid w:val="00BC2786"/>
    <w:rsid w:val="00BD2AFE"/>
    <w:rsid w:val="00BD3EBE"/>
    <w:rsid w:val="00BD4DF6"/>
    <w:rsid w:val="00BD75FF"/>
    <w:rsid w:val="00BF063E"/>
    <w:rsid w:val="00BF0D35"/>
    <w:rsid w:val="00BF394C"/>
    <w:rsid w:val="00BF62F8"/>
    <w:rsid w:val="00C1474A"/>
    <w:rsid w:val="00C23EFB"/>
    <w:rsid w:val="00C30215"/>
    <w:rsid w:val="00C3116A"/>
    <w:rsid w:val="00C34D94"/>
    <w:rsid w:val="00C431BB"/>
    <w:rsid w:val="00C514A3"/>
    <w:rsid w:val="00C51925"/>
    <w:rsid w:val="00C6336E"/>
    <w:rsid w:val="00C66209"/>
    <w:rsid w:val="00C66517"/>
    <w:rsid w:val="00C82E9D"/>
    <w:rsid w:val="00C848F0"/>
    <w:rsid w:val="00C86616"/>
    <w:rsid w:val="00C94DF2"/>
    <w:rsid w:val="00CB4F30"/>
    <w:rsid w:val="00CD0984"/>
    <w:rsid w:val="00CD15A7"/>
    <w:rsid w:val="00CE03FC"/>
    <w:rsid w:val="00CE31D2"/>
    <w:rsid w:val="00CE5874"/>
    <w:rsid w:val="00D0256F"/>
    <w:rsid w:val="00D0529C"/>
    <w:rsid w:val="00D31747"/>
    <w:rsid w:val="00D3395E"/>
    <w:rsid w:val="00D37533"/>
    <w:rsid w:val="00D40468"/>
    <w:rsid w:val="00D42E37"/>
    <w:rsid w:val="00D44A50"/>
    <w:rsid w:val="00D652EC"/>
    <w:rsid w:val="00D74103"/>
    <w:rsid w:val="00D7459F"/>
    <w:rsid w:val="00D76B11"/>
    <w:rsid w:val="00D81CC3"/>
    <w:rsid w:val="00D8326C"/>
    <w:rsid w:val="00D922A4"/>
    <w:rsid w:val="00D92A7A"/>
    <w:rsid w:val="00D9472C"/>
    <w:rsid w:val="00DB13DF"/>
    <w:rsid w:val="00DB6A26"/>
    <w:rsid w:val="00DC0D6B"/>
    <w:rsid w:val="00DC1459"/>
    <w:rsid w:val="00DC26BE"/>
    <w:rsid w:val="00DD6BC9"/>
    <w:rsid w:val="00E03D02"/>
    <w:rsid w:val="00E03FB6"/>
    <w:rsid w:val="00E0491A"/>
    <w:rsid w:val="00E076AC"/>
    <w:rsid w:val="00E1225F"/>
    <w:rsid w:val="00E2571B"/>
    <w:rsid w:val="00E3601D"/>
    <w:rsid w:val="00E4473E"/>
    <w:rsid w:val="00E51F3C"/>
    <w:rsid w:val="00E54198"/>
    <w:rsid w:val="00E76B0C"/>
    <w:rsid w:val="00E96E27"/>
    <w:rsid w:val="00EB2126"/>
    <w:rsid w:val="00EB2ECF"/>
    <w:rsid w:val="00EC1726"/>
    <w:rsid w:val="00EC5812"/>
    <w:rsid w:val="00EE1075"/>
    <w:rsid w:val="00F12842"/>
    <w:rsid w:val="00F219B5"/>
    <w:rsid w:val="00F406E9"/>
    <w:rsid w:val="00F52133"/>
    <w:rsid w:val="00F75469"/>
    <w:rsid w:val="00F803CC"/>
    <w:rsid w:val="00F83C1D"/>
    <w:rsid w:val="00FA09C0"/>
    <w:rsid w:val="00FB5530"/>
    <w:rsid w:val="00FC0472"/>
    <w:rsid w:val="00FC72AE"/>
    <w:rsid w:val="00FD48B6"/>
    <w:rsid w:val="00FD7882"/>
    <w:rsid w:val="00FE2062"/>
    <w:rsid w:val="00FE4B68"/>
    <w:rsid w:val="00FE63F1"/>
    <w:rsid w:val="00FF1FE8"/>
    <w:rsid w:val="00FF3C47"/>
    <w:rsid w:val="19AAE873"/>
    <w:rsid w:val="28AC390E"/>
    <w:rsid w:val="32206F83"/>
    <w:rsid w:val="53EF0BF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A373DAB-D289-43CE-9C54-7073CB16E7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aliases w:val="Kapitel"/>
    <w:basedOn w:val="Normal"/>
    <w:next w:val="Normal"/>
    <w:link w:val="Overskrift2Tegn"/>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4"/>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aliases w:val="Kapitel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semiHidden/>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FD48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martin.borrebak@bby.oslo.kommune.no" TargetMode="External"/><Relationship Id="rId18" Type="http://schemas.openxmlformats.org/officeDocument/2006/relationships/hyperlink" Target="https://eur04.safelinks.protection.outlook.com/?url=https%3A%2F%2Fwww.sivilforsvaret.no%2Fsiteassets%2Fdokumenter%2F95-forskriftene-og-veileder.pdf&amp;data=05%7C02%7Ctom.bjornstad%40bby.oslo.kommune.no%7C0df358ab149f4efe617708debbf26cca%7Ce67950816391442e9ab45e9ef74f18ea%7C0%7C0%7C639154848613257702%7CUnknown%7CTWFpbGZsb3d8eyJFbXB0eU1hcGkiOnRydWUsIlYiOiIwLjAuMDAwMCIsIlAiOiJXaW4zMiIsIkFOIjoiTWFpbCIsIldUIjoyfQ%3D%3D%7C0%7C%7C%7C&amp;sdata=J9VZKtmZaOq116dyii%2Frd2d8fb3R9s2IyWeh%2BPGiFPc%3D&amp;reserved=0"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mailto:postmottak@bby.oslo.kommune.no" TargetMode="External"/><Relationship Id="rId17" Type="http://schemas.openxmlformats.org/officeDocument/2006/relationships/hyperlink" Target="https://eur04.safelinks.protection.outlook.com/?url=https%3A%2F%2Fwww.sivilforsvaret.no%2Fsiteassets%2Fdokumenter%2F76-forskriftene-og-veileder.pdf&amp;data=05%7C02%7Ctom.bjornstad%40bby.oslo.kommune.no%7C0df358ab149f4efe617708debbf26cca%7Ce67950816391442e9ab45e9ef74f18ea%7C0%7C0%7C639154848613239597%7CUnknown%7CTWFpbGZsb3d8eyJFbXB0eU1hcGkiOnRydWUsIlYiOiIwLjAuMDAwMCIsIlAiOiJXaW4zMiIsIkFOIjoiTWFpbCIsIldUIjoyfQ%3D%3D%7C0%7C%7C%7C&amp;sdata=ElcE%2FoAmwIy5I%2B%2BmgxuG2OE0lMeX8CSIYhP11eBng%2BY%3D&amp;reserved=0"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ur04.safelinks.protection.outlook.com/?url=https%3A%2F%2Fwww.sivilforsvaret.no%2Fsiteassets%2Fdokumenter%2F66-forskriftene-og-veileder.pdf&amp;data=05%7C02%7Ctom.bjornstad%40bby.oslo.kommune.no%7C0df358ab149f4efe617708debbf26cca%7Ce67950816391442e9ab45e9ef74f18ea%7C0%7C0%7C639154848613218871%7CUnknown%7CTWFpbGZsb3d8eyJFbXB0eU1hcGkiOnRydWUsIlYiOiIwLjAuMDAwMCIsIlAiOiJXaW4zMiIsIkFOIjoiTWFpbCIsIldUIjoyfQ%3D%3D%7C0%7C%7C%7C&amp;sdata=mDMfAUyR3wdKfRNTUXHpV4rqAio%2BMc3Z8M42lUogzmM%3D&amp;reserved=0" TargetMode="External"/><Relationship Id="rId20" Type="http://schemas.openxmlformats.org/officeDocument/2006/relationships/hyperlink" Target="https://eur04.safelinks.protection.outlook.com/?url=https%3A%2F%2Fwww.sivilforsvaret.no%2Fsiteassets%2Fdokumenter%2Fnek-400-utgave-2022.pdf&amp;data=05%7C02%7Ctom.bjornstad%40bby.oslo.kommune.no%7C0df358ab149f4efe617708debbf26cca%7Ce67950816391442e9ab45e9ef74f18ea%7C0%7C0%7C639154848613294398%7CUnknown%7CTWFpbGZsb3d8eyJFbXB0eU1hcGkiOnRydWUsIlYiOiIwLjAuMDAwMCIsIlAiOiJXaW4zMiIsIkFOIjoiTWFpbCIsIldUIjoyfQ%3D%3D%7C0%7C%7C%7C&amp;sdata=bmAy1gVF25ylzX3kDMXJ8ZdpJVWf0srwNWyPWN3gpnU%3D&amp;reserved=0"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hyperlink" Target="https://eur04.safelinks.protection.outlook.com/?url=https%3A%2F%2Fwww.sivilforsvaret.no%2Fsiteassets%2Fdokumenter%2F48-forskriftene-og-veileder.pdf&amp;data=05%7C02%7Ctom.bjornstad%40bby.oslo.kommune.no%7C0df358ab149f4efe617708debbf26cca%7Ce67950816391442e9ab45e9ef74f18ea%7C0%7C0%7C639154848613192497%7CUnknown%7CTWFpbGZsb3d8eyJFbXB0eU1hcGkiOnRydWUsIlYiOiIwLjAuMDAwMCIsIlAiOiJXaW4zMiIsIkFOIjoiTWFpbCIsIldUIjoyfQ%3D%3D%7C0%7C%7C%7C&amp;sdata=P4rs041ElN6O35GN5WqUbwp1ZYrm%2FhlTEpgZo0yfHzs%3D&amp;reserved=0" TargetMode="External"/><Relationship Id="rId23"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s://eur04.safelinks.protection.outlook.com/?url=https%3A%2F%2Fwww.sivilforsvaret.no%2Fsiteassets%2Fdokumenter%2Felementfortegnelse.pdf&amp;data=05%7C02%7Ctom.bjornstad%40bby.oslo.kommune.no%7C0df358ab149f4efe617708debbf26cca%7Ce67950816391442e9ab45e9ef74f18ea%7C0%7C0%7C639154848613275090%7CUnknown%7CTWFpbGZsb3d8eyJFbXB0eU1hcGkiOnRydWUsIlYiOiIwLjAuMDAwMCIsIlAiOiJXaW4zMiIsIkFOIjoiTWFpbCIsIldUIjoyfQ%3D%3D%7C0%7C%7C%7C&amp;sdata=d2EH0sUGABlIffxhI6h0JjQFJAbn8qglATD13HBRZKU%3D&amp;reserved=0"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eur04.safelinks.protection.outlook.com/?url=https%3A%2F%2Flovdata.no%2Fdokument%2FSF%2Fforskrift%2F1995-03-15-254%3Fq%3Dtilfluktsrom&amp;data=05%7C02%7Ctom.bjornstad%40bby.oslo.kommune.no%7C0df358ab149f4efe617708debbf26cca%7Ce67950816391442e9ab45e9ef74f18ea%7C0%7C0%7C639154848613152231%7CUnknown%7CTWFpbGZsb3d8eyJFbXB0eU1hcGkiOnRydWUsIlYiOiIwLjAuMDAwMCIsIlAiOiJXaW4zMiIsIkFOIjoiTWFpbCIsIldUIjoyfQ%3D%3D%7C0%7C%7C%7C&amp;sdata=LMdhM1uAp3rejoq7yFKESwOQfCUGzgiYm5x2I4M5SJA%3D&amp;reserved=0"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E40B7D320674004892E0CE32CF1DB4AE" ma:contentTypeVersion="4" ma:contentTypeDescription="Opprett et nytt dokument." ma:contentTypeScope="" ma:versionID="72a1fe4f5b16c0b8ad49934a6716f493">
  <xsd:schema xmlns:xsd="http://www.w3.org/2001/XMLSchema" xmlns:xs="http://www.w3.org/2001/XMLSchema" xmlns:p="http://schemas.microsoft.com/office/2006/metadata/properties" xmlns:ns2="d00342c3-9e76-4749-892c-096ae282db42" targetNamespace="http://schemas.microsoft.com/office/2006/metadata/properties" ma:root="true" ma:fieldsID="8c238c462b96a170e62fa2d0913be32f" ns2:_="">
    <xsd:import namespace="d00342c3-9e76-4749-892c-096ae282db4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0342c3-9e76-4749-892c-096ae282db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7941D46E-22A4-4A75-B41B-3F9599C0B1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0342c3-9e76-4749-892c-096ae282d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457</TotalTime>
  <Pages>28</Pages>
  <Words>10338</Words>
  <Characters>54792</Characters>
  <Application>Microsoft Office Word</Application>
  <DocSecurity>0</DocSecurity>
  <Lines>456</Lines>
  <Paragraphs>129</Paragraphs>
  <ScaleCrop>false</ScaleCrop>
  <Company>Oslo kommune</Company>
  <LinksUpToDate>false</LinksUpToDate>
  <CharactersWithSpaces>65001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Fredrik Christian Rodum Agdestein</cp:lastModifiedBy>
  <cp:revision>99</cp:revision>
  <dcterms:created xsi:type="dcterms:W3CDTF">2024-01-15T23:05:00Z</dcterms:created>
  <dcterms:modified xsi:type="dcterms:W3CDTF">2026-08-12T13:54:00Z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0x010100E40B7D320674004892E0CE32CF1DB4AE</vt:lpwstr>
  </property>
  <property fmtid="{D5CDD505-2E9C-101B-9397-08002B2CF9AE}" pid="11" name="MediaServiceImageTags">
    <vt:lpwstr/>
  </property>
  <property fmtid="{D5CDD505-2E9C-101B-9397-08002B2CF9AE}" pid="12" name="Order">
    <vt:r8>44000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ies>
</file>